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1825E" w14:textId="3499FFBD" w:rsidR="006573D0" w:rsidRPr="00493464" w:rsidRDefault="006573D0" w:rsidP="00A12F62">
      <w:pPr>
        <w:pStyle w:val="NoSpacing"/>
        <w:jc w:val="center"/>
      </w:pPr>
      <w:bookmarkStart w:id="0" w:name="_GoBack"/>
      <w:bookmarkEnd w:id="0"/>
    </w:p>
    <w:p w14:paraId="7A886097" w14:textId="77777777" w:rsidR="007E47E9" w:rsidRPr="00493464" w:rsidRDefault="007E47E9" w:rsidP="00A12F62">
      <w:pPr>
        <w:pStyle w:val="NoSpacing"/>
        <w:jc w:val="center"/>
      </w:pPr>
    </w:p>
    <w:p w14:paraId="5CEE6A47" w14:textId="77777777" w:rsidR="007E47E9" w:rsidRPr="00493464" w:rsidRDefault="007E47E9" w:rsidP="00A12F62">
      <w:pPr>
        <w:pStyle w:val="NoSpacing"/>
        <w:jc w:val="center"/>
      </w:pPr>
      <w:bookmarkStart w:id="1" w:name="_Hlk17879775"/>
    </w:p>
    <w:p w14:paraId="41701583" w14:textId="77777777" w:rsidR="007E47E9" w:rsidRPr="00493464" w:rsidRDefault="007E47E9" w:rsidP="00A12F62">
      <w:pPr>
        <w:pStyle w:val="NoSpacing"/>
        <w:jc w:val="center"/>
      </w:pPr>
    </w:p>
    <w:bookmarkEnd w:id="1"/>
    <w:p w14:paraId="03F615C4" w14:textId="77777777" w:rsidR="007E47E9" w:rsidRPr="00493464" w:rsidRDefault="007E47E9" w:rsidP="00A12F62">
      <w:pPr>
        <w:pStyle w:val="NoSpacing"/>
        <w:jc w:val="center"/>
      </w:pPr>
    </w:p>
    <w:p w14:paraId="12ADA525" w14:textId="77777777" w:rsidR="007E47E9" w:rsidRPr="000E58D7" w:rsidRDefault="007E47E9" w:rsidP="007E47E9">
      <w:pPr>
        <w:pStyle w:val="NoSpacing"/>
        <w:jc w:val="center"/>
        <w:rPr>
          <w:rFonts w:ascii="Tahoma" w:hAnsi="Tahoma" w:cs="Tahoma"/>
          <w:b/>
          <w:bCs/>
          <w:sz w:val="44"/>
          <w:szCs w:val="44"/>
        </w:rPr>
      </w:pPr>
      <w:r w:rsidRPr="000E58D7">
        <w:rPr>
          <w:rFonts w:ascii="Tahoma" w:hAnsi="Tahoma" w:cs="Tahoma"/>
          <w:b/>
          <w:bCs/>
          <w:sz w:val="44"/>
          <w:szCs w:val="44"/>
        </w:rPr>
        <w:t>EAGLE RIVER PRESBYTERIAN CHURCH</w:t>
      </w:r>
    </w:p>
    <w:p w14:paraId="2AA544F9" w14:textId="77777777" w:rsidR="007E47E9" w:rsidRPr="00493464" w:rsidRDefault="007E47E9" w:rsidP="007E47E9">
      <w:pPr>
        <w:pStyle w:val="NoSpacing"/>
        <w:jc w:val="center"/>
      </w:pPr>
    </w:p>
    <w:p w14:paraId="2153D7B4" w14:textId="77777777" w:rsidR="007E47E9" w:rsidRPr="00493464" w:rsidRDefault="007E47E9" w:rsidP="007E47E9">
      <w:pPr>
        <w:pStyle w:val="NoSpacing"/>
        <w:jc w:val="center"/>
      </w:pPr>
    </w:p>
    <w:p w14:paraId="2886E6AA" w14:textId="77777777" w:rsidR="007E47E9" w:rsidRPr="000E58D7" w:rsidRDefault="007E47E9" w:rsidP="007E47E9">
      <w:pPr>
        <w:pStyle w:val="NoSpacing"/>
        <w:jc w:val="center"/>
        <w:rPr>
          <w:rFonts w:ascii="Tahoma" w:hAnsi="Tahoma" w:cs="Tahoma"/>
          <w:b/>
          <w:bCs/>
          <w:sz w:val="40"/>
          <w:szCs w:val="40"/>
        </w:rPr>
      </w:pPr>
      <w:r w:rsidRPr="000E58D7">
        <w:rPr>
          <w:rFonts w:ascii="Tahoma" w:hAnsi="Tahoma" w:cs="Tahoma"/>
          <w:b/>
          <w:bCs/>
          <w:sz w:val="40"/>
          <w:szCs w:val="40"/>
        </w:rPr>
        <w:t>Earthquake Repairs and Renovation</w:t>
      </w:r>
    </w:p>
    <w:p w14:paraId="5A4BCC2B" w14:textId="77777777" w:rsidR="007E47E9" w:rsidRPr="00493464" w:rsidRDefault="007E47E9" w:rsidP="007E47E9">
      <w:pPr>
        <w:pStyle w:val="NoSpacing"/>
        <w:jc w:val="center"/>
      </w:pPr>
    </w:p>
    <w:p w14:paraId="5C735646" w14:textId="77777777" w:rsidR="007E47E9" w:rsidRPr="00493464" w:rsidRDefault="007E47E9" w:rsidP="007E47E9">
      <w:pPr>
        <w:pStyle w:val="NoSpacing"/>
        <w:jc w:val="center"/>
      </w:pPr>
    </w:p>
    <w:p w14:paraId="4FC19199" w14:textId="77777777" w:rsidR="007E47E9" w:rsidRPr="00493464" w:rsidRDefault="007E47E9" w:rsidP="007E47E9">
      <w:pPr>
        <w:pStyle w:val="NoSpacing"/>
        <w:jc w:val="center"/>
      </w:pPr>
    </w:p>
    <w:p w14:paraId="4FFB7013" w14:textId="77777777" w:rsidR="007E47E9" w:rsidRPr="00493464" w:rsidRDefault="007E47E9" w:rsidP="007E47E9">
      <w:pPr>
        <w:pStyle w:val="NoSpacing"/>
        <w:jc w:val="center"/>
      </w:pPr>
    </w:p>
    <w:p w14:paraId="7C076C67" w14:textId="77777777" w:rsidR="007E47E9" w:rsidRPr="000E58D7" w:rsidRDefault="007E47E9" w:rsidP="007E47E9">
      <w:pPr>
        <w:pStyle w:val="NoSpacing"/>
        <w:jc w:val="center"/>
        <w:rPr>
          <w:rFonts w:ascii="Tahoma" w:hAnsi="Tahoma" w:cs="Tahoma"/>
          <w:b/>
          <w:bCs/>
          <w:sz w:val="36"/>
          <w:szCs w:val="36"/>
        </w:rPr>
      </w:pPr>
      <w:r w:rsidRPr="000E58D7">
        <w:rPr>
          <w:rFonts w:ascii="Tahoma" w:hAnsi="Tahoma" w:cs="Tahoma"/>
          <w:b/>
          <w:bCs/>
          <w:sz w:val="36"/>
          <w:szCs w:val="36"/>
        </w:rPr>
        <w:t>REQUEST FOR PROPOSAL</w:t>
      </w:r>
    </w:p>
    <w:p w14:paraId="43D6B403" w14:textId="77777777" w:rsidR="007E47E9" w:rsidRPr="00493464" w:rsidRDefault="007E47E9" w:rsidP="007E47E9">
      <w:pPr>
        <w:pStyle w:val="NoSpacing"/>
        <w:jc w:val="center"/>
      </w:pPr>
    </w:p>
    <w:p w14:paraId="7B87E356" w14:textId="77777777" w:rsidR="007E47E9" w:rsidRDefault="007E47E9" w:rsidP="007E47E9">
      <w:pPr>
        <w:pStyle w:val="NoSpacing"/>
        <w:jc w:val="center"/>
      </w:pPr>
    </w:p>
    <w:p w14:paraId="27294E4F" w14:textId="77777777" w:rsidR="007E47E9" w:rsidRDefault="007E47E9" w:rsidP="007E47E9">
      <w:pPr>
        <w:pStyle w:val="NoSpacing"/>
        <w:jc w:val="center"/>
      </w:pPr>
    </w:p>
    <w:p w14:paraId="76ADEE1C" w14:textId="77777777" w:rsidR="007E47E9" w:rsidRPr="00493464" w:rsidRDefault="007E47E9" w:rsidP="007E47E9">
      <w:pPr>
        <w:pStyle w:val="NoSpacing"/>
        <w:jc w:val="center"/>
      </w:pPr>
    </w:p>
    <w:p w14:paraId="099497F8" w14:textId="64BEC14C" w:rsidR="007E47E9" w:rsidRDefault="00A12F62" w:rsidP="007E47E9">
      <w:pPr>
        <w:pStyle w:val="NoSpacing"/>
        <w:jc w:val="center"/>
        <w:rPr>
          <w:rFonts w:ascii="Tahoma" w:hAnsi="Tahoma" w:cs="Tahoma"/>
          <w:b/>
          <w:bCs/>
          <w:sz w:val="32"/>
          <w:szCs w:val="32"/>
        </w:rPr>
      </w:pPr>
      <w:bookmarkStart w:id="2" w:name="_Hlk19477391"/>
      <w:r>
        <w:rPr>
          <w:rFonts w:ascii="Tahoma" w:hAnsi="Tahoma" w:cs="Tahoma"/>
          <w:b/>
          <w:bCs/>
          <w:sz w:val="32"/>
          <w:szCs w:val="32"/>
        </w:rPr>
        <w:t xml:space="preserve">DRYWALL AND </w:t>
      </w:r>
      <w:r w:rsidR="007E47E9">
        <w:rPr>
          <w:rFonts w:ascii="Tahoma" w:hAnsi="Tahoma" w:cs="Tahoma"/>
          <w:b/>
          <w:bCs/>
          <w:sz w:val="32"/>
          <w:szCs w:val="32"/>
        </w:rPr>
        <w:t>PAINTING</w:t>
      </w:r>
    </w:p>
    <w:bookmarkEnd w:id="2"/>
    <w:p w14:paraId="453F0A32" w14:textId="77777777" w:rsidR="007E47E9" w:rsidRPr="00A12F62" w:rsidRDefault="007E47E9" w:rsidP="00486DBC">
      <w:pPr>
        <w:pStyle w:val="NoSpacing"/>
        <w:jc w:val="center"/>
      </w:pPr>
    </w:p>
    <w:p w14:paraId="1E76E912" w14:textId="77777777" w:rsidR="007E47E9" w:rsidRPr="00A12F62" w:rsidRDefault="007E47E9" w:rsidP="00A12F62">
      <w:pPr>
        <w:pStyle w:val="NoSpacing"/>
        <w:jc w:val="center"/>
      </w:pPr>
    </w:p>
    <w:p w14:paraId="52D82743" w14:textId="77777777" w:rsidR="007E47E9" w:rsidRPr="00A12F62" w:rsidRDefault="007E47E9" w:rsidP="00A12F62">
      <w:pPr>
        <w:pStyle w:val="NoSpacing"/>
        <w:jc w:val="center"/>
      </w:pPr>
    </w:p>
    <w:p w14:paraId="134517CC" w14:textId="77777777" w:rsidR="007E47E9" w:rsidRPr="00A12F62" w:rsidRDefault="007E47E9" w:rsidP="00A12F62">
      <w:pPr>
        <w:pStyle w:val="NoSpacing"/>
        <w:jc w:val="center"/>
      </w:pPr>
    </w:p>
    <w:p w14:paraId="5CAEAF1F" w14:textId="77777777" w:rsidR="007E47E9" w:rsidRPr="00A12F62" w:rsidRDefault="007E47E9" w:rsidP="00A12F62">
      <w:pPr>
        <w:pStyle w:val="NoSpacing"/>
        <w:jc w:val="center"/>
      </w:pPr>
    </w:p>
    <w:p w14:paraId="34811313" w14:textId="77777777" w:rsidR="007E47E9" w:rsidRPr="00A12F62" w:rsidRDefault="007E47E9" w:rsidP="00A12F62">
      <w:pPr>
        <w:pStyle w:val="NoSpacing"/>
        <w:jc w:val="center"/>
      </w:pPr>
    </w:p>
    <w:p w14:paraId="56C59F6F" w14:textId="04EB129B" w:rsidR="007E47E9" w:rsidRDefault="007E47E9" w:rsidP="007E47E9">
      <w:pPr>
        <w:spacing w:after="0"/>
        <w:ind w:left="2160"/>
        <w:rPr>
          <w:b/>
          <w:bCs/>
        </w:rPr>
      </w:pPr>
      <w:r>
        <w:rPr>
          <w:b/>
        </w:rPr>
        <w:t xml:space="preserve">NAME: </w:t>
      </w:r>
      <w:r w:rsidR="00A12F62" w:rsidRPr="000C7F9D">
        <w:rPr>
          <w:b/>
          <w:bCs/>
        </w:rPr>
        <w:t xml:space="preserve">Drywall </w:t>
      </w:r>
      <w:r w:rsidR="00A12F62">
        <w:rPr>
          <w:b/>
          <w:bCs/>
        </w:rPr>
        <w:t>a</w:t>
      </w:r>
      <w:r w:rsidR="00A12F62" w:rsidRPr="000C7F9D">
        <w:rPr>
          <w:b/>
          <w:bCs/>
        </w:rPr>
        <w:t xml:space="preserve">nd </w:t>
      </w:r>
      <w:r w:rsidRPr="000C7F9D">
        <w:rPr>
          <w:b/>
          <w:bCs/>
        </w:rPr>
        <w:t>Painting</w:t>
      </w:r>
      <w:r w:rsidRPr="00055FD0">
        <w:rPr>
          <w:b/>
          <w:bCs/>
        </w:rPr>
        <w:t xml:space="preserve"> </w:t>
      </w:r>
    </w:p>
    <w:p w14:paraId="768255DD" w14:textId="77777777" w:rsidR="007E47E9" w:rsidRDefault="007E47E9" w:rsidP="007E47E9">
      <w:pPr>
        <w:spacing w:after="0"/>
        <w:ind w:left="2160"/>
      </w:pPr>
      <w:r>
        <w:rPr>
          <w:b/>
          <w:bCs/>
        </w:rPr>
        <w:t>RFP Number: 102</w:t>
      </w:r>
    </w:p>
    <w:p w14:paraId="0124F8C0" w14:textId="4E4B66BA" w:rsidR="007E47E9" w:rsidRDefault="007E47E9" w:rsidP="007E47E9">
      <w:pPr>
        <w:spacing w:after="0"/>
        <w:ind w:left="2160"/>
        <w:rPr>
          <w:b/>
        </w:rPr>
      </w:pPr>
    </w:p>
    <w:p w14:paraId="3DB0DE30" w14:textId="4548B180" w:rsidR="00416D05" w:rsidRDefault="00416D05" w:rsidP="007E47E9">
      <w:pPr>
        <w:spacing w:after="0"/>
        <w:ind w:left="2160"/>
        <w:rPr>
          <w:b/>
        </w:rPr>
      </w:pPr>
    </w:p>
    <w:p w14:paraId="10CE6214" w14:textId="77777777" w:rsidR="00416D05" w:rsidRDefault="00416D05" w:rsidP="007E47E9">
      <w:pPr>
        <w:spacing w:after="0"/>
        <w:ind w:left="2160"/>
        <w:rPr>
          <w:b/>
        </w:rPr>
      </w:pPr>
    </w:p>
    <w:p w14:paraId="02677BCD" w14:textId="77777777" w:rsidR="007E47E9" w:rsidRDefault="007E47E9" w:rsidP="007E47E9">
      <w:pPr>
        <w:spacing w:after="0"/>
        <w:ind w:left="2160"/>
      </w:pPr>
      <w:r>
        <w:rPr>
          <w:b/>
        </w:rPr>
        <w:t xml:space="preserve">Owner: </w:t>
      </w:r>
      <w:bookmarkStart w:id="3" w:name="_Hlk17881634"/>
      <w:r>
        <w:rPr>
          <w:b/>
        </w:rPr>
        <w:t>Eagle River Presbyterian Church</w:t>
      </w:r>
      <w:r>
        <w:t xml:space="preserve"> </w:t>
      </w:r>
    </w:p>
    <w:p w14:paraId="31A97DC9" w14:textId="77777777" w:rsidR="00416D05" w:rsidRDefault="00416D05" w:rsidP="007E47E9">
      <w:pPr>
        <w:spacing w:after="0"/>
        <w:ind w:left="2160"/>
      </w:pPr>
    </w:p>
    <w:p w14:paraId="570514BB" w14:textId="51A49308" w:rsidR="007E47E9" w:rsidRDefault="007E47E9" w:rsidP="007E47E9">
      <w:pPr>
        <w:spacing w:after="0"/>
        <w:ind w:left="2160"/>
      </w:pPr>
      <w:r>
        <w:t>Address:</w:t>
      </w:r>
      <w:r>
        <w:tab/>
        <w:t>12836 Old Glenn Highway</w:t>
      </w:r>
    </w:p>
    <w:p w14:paraId="78F9242E" w14:textId="77777777" w:rsidR="007E47E9" w:rsidRDefault="007E47E9" w:rsidP="007E47E9">
      <w:pPr>
        <w:spacing w:after="0"/>
        <w:ind w:left="2880" w:firstLine="720"/>
      </w:pPr>
      <w:r>
        <w:t>Eagle River, Alaska 99577</w:t>
      </w:r>
    </w:p>
    <w:bookmarkEnd w:id="3"/>
    <w:p w14:paraId="4C022451" w14:textId="77777777" w:rsidR="00B86621" w:rsidRDefault="00B86621" w:rsidP="007E47E9">
      <w:pPr>
        <w:spacing w:after="0"/>
        <w:ind w:left="2160"/>
      </w:pPr>
    </w:p>
    <w:p w14:paraId="08EDECEE" w14:textId="4AC03D72" w:rsidR="007E47E9" w:rsidRDefault="007E47E9" w:rsidP="007E47E9">
      <w:pPr>
        <w:spacing w:after="0"/>
        <w:ind w:left="2160"/>
      </w:pPr>
      <w:r>
        <w:t>Phone:</w:t>
      </w:r>
      <w:r>
        <w:tab/>
        <w:t>(907) 694-5753</w:t>
      </w:r>
    </w:p>
    <w:p w14:paraId="2AA70F73" w14:textId="429F0DD0" w:rsidR="007E47E9" w:rsidRDefault="007E47E9" w:rsidP="007E47E9">
      <w:pPr>
        <w:spacing w:after="0"/>
        <w:ind w:left="2160"/>
      </w:pPr>
      <w:r>
        <w:t xml:space="preserve">Email: </w:t>
      </w:r>
      <w:hyperlink r:id="rId9" w:history="1">
        <w:r w:rsidR="00DE681E">
          <w:rPr>
            <w:rStyle w:val="Hyperlink0"/>
          </w:rPr>
          <w:t>ossiander@hotmail.com</w:t>
        </w:r>
      </w:hyperlink>
      <w:r w:rsidR="00DE681E">
        <w:t>.</w:t>
      </w:r>
    </w:p>
    <w:p w14:paraId="66086FF7" w14:textId="77777777" w:rsidR="007E47E9" w:rsidRDefault="007E47E9" w:rsidP="007E47E9">
      <w:pPr>
        <w:spacing w:after="0"/>
        <w:ind w:left="2160"/>
      </w:pPr>
    </w:p>
    <w:p w14:paraId="0AC860E7" w14:textId="77777777" w:rsidR="007E47E9" w:rsidRDefault="007E47E9" w:rsidP="007E47E9">
      <w:pPr>
        <w:spacing w:after="0"/>
        <w:ind w:left="2160"/>
      </w:pPr>
    </w:p>
    <w:p w14:paraId="443A43FA" w14:textId="5B8B258A" w:rsidR="007E47E9" w:rsidRDefault="007E47E9" w:rsidP="007E47E9">
      <w:pPr>
        <w:spacing w:after="0"/>
        <w:ind w:left="1440"/>
        <w:rPr>
          <w:b/>
          <w:bCs/>
        </w:rPr>
      </w:pPr>
      <w:r w:rsidRPr="00062345">
        <w:rPr>
          <w:b/>
          <w:bCs/>
        </w:rPr>
        <w:t xml:space="preserve">Note 1 - A Pre-Bid Site Visit is required. </w:t>
      </w:r>
    </w:p>
    <w:p w14:paraId="042BFB4C" w14:textId="0420EF18" w:rsidR="00395871" w:rsidRPr="00062345" w:rsidRDefault="00395871" w:rsidP="007E47E9">
      <w:pPr>
        <w:spacing w:after="0"/>
        <w:ind w:left="1440"/>
        <w:rPr>
          <w:b/>
          <w:bCs/>
        </w:rPr>
      </w:pPr>
      <w:r>
        <w:rPr>
          <w:b/>
          <w:bCs/>
        </w:rPr>
        <w:t>Note 2 – Paint</w:t>
      </w:r>
      <w:r w:rsidR="00E310D7">
        <w:rPr>
          <w:b/>
          <w:bCs/>
        </w:rPr>
        <w:t>,</w:t>
      </w:r>
      <w:r>
        <w:rPr>
          <w:b/>
          <w:bCs/>
        </w:rPr>
        <w:t xml:space="preserve"> name and quality information</w:t>
      </w:r>
      <w:r w:rsidR="00E310D7">
        <w:rPr>
          <w:b/>
          <w:bCs/>
        </w:rPr>
        <w:t>,</w:t>
      </w:r>
      <w:r>
        <w:rPr>
          <w:b/>
          <w:bCs/>
        </w:rPr>
        <w:t xml:space="preserve"> must be submitted.</w:t>
      </w:r>
    </w:p>
    <w:p w14:paraId="292ABD0A" w14:textId="22E755C6" w:rsidR="00807E82" w:rsidRPr="00CA350C" w:rsidRDefault="00807E82" w:rsidP="00775C63">
      <w:pPr>
        <w:spacing w:after="0"/>
        <w:jc w:val="both"/>
      </w:pPr>
      <w:r>
        <w:rPr>
          <w:b/>
          <w:bCs/>
          <w:i/>
          <w:iCs/>
          <w:sz w:val="28"/>
          <w:szCs w:val="28"/>
        </w:rPr>
        <w:br w:type="page"/>
      </w:r>
    </w:p>
    <w:p w14:paraId="7D342C5C" w14:textId="645999DA" w:rsidR="005D7936" w:rsidRPr="0027534E" w:rsidRDefault="00D23271" w:rsidP="003F2EC5">
      <w:pPr>
        <w:pStyle w:val="ListParagraph"/>
        <w:spacing w:after="294"/>
        <w:ind w:left="360" w:right="14"/>
        <w:jc w:val="both"/>
        <w:rPr>
          <w:b/>
          <w:bCs/>
        </w:rPr>
      </w:pPr>
      <w:r w:rsidRPr="0027534E">
        <w:rPr>
          <w:b/>
          <w:bCs/>
        </w:rPr>
        <w:lastRenderedPageBreak/>
        <w:t>TABLE OF CONTENTS</w:t>
      </w:r>
    </w:p>
    <w:p w14:paraId="4DD3AD28" w14:textId="77777777" w:rsidR="00C0071A" w:rsidRPr="002E54B6" w:rsidRDefault="00C0071A" w:rsidP="003F2EC5">
      <w:pPr>
        <w:pStyle w:val="ListParagraph"/>
        <w:spacing w:after="294"/>
        <w:ind w:left="360" w:right="14"/>
        <w:jc w:val="both"/>
      </w:pPr>
    </w:p>
    <w:p w14:paraId="0F27AE32" w14:textId="77777777" w:rsidR="007632BD" w:rsidRPr="002E54B6" w:rsidRDefault="007632BD" w:rsidP="003F2EC5">
      <w:pPr>
        <w:pStyle w:val="ListParagraph"/>
        <w:spacing w:after="294"/>
        <w:ind w:left="1080" w:right="14"/>
        <w:jc w:val="both"/>
      </w:pPr>
      <w:r w:rsidRPr="002E54B6">
        <w:t>TITLE PAGE</w:t>
      </w:r>
      <w:r w:rsidRPr="002E54B6">
        <w:tab/>
        <w:t>……………………………………………………………….1</w:t>
      </w:r>
    </w:p>
    <w:p w14:paraId="0052713C" w14:textId="77777777" w:rsidR="007632BD" w:rsidRPr="002E54B6" w:rsidRDefault="007632BD" w:rsidP="003F2EC5">
      <w:pPr>
        <w:pStyle w:val="ListParagraph"/>
        <w:spacing w:after="294"/>
        <w:ind w:left="1080" w:right="14"/>
        <w:jc w:val="both"/>
      </w:pPr>
      <w:r w:rsidRPr="002E54B6">
        <w:t>TABLE OF CONTENTS</w:t>
      </w:r>
      <w:r w:rsidRPr="002E54B6">
        <w:tab/>
        <w:t>……………………………………………………….2</w:t>
      </w:r>
    </w:p>
    <w:p w14:paraId="0A4D70B7" w14:textId="4BFD2E85" w:rsidR="00416D05" w:rsidRPr="002E54B6" w:rsidRDefault="00C0071A" w:rsidP="00416D05">
      <w:pPr>
        <w:pStyle w:val="ListParagraph"/>
        <w:numPr>
          <w:ilvl w:val="0"/>
          <w:numId w:val="1"/>
        </w:numPr>
        <w:spacing w:after="294"/>
        <w:ind w:left="1440" w:right="14"/>
        <w:jc w:val="both"/>
      </w:pPr>
      <w:r w:rsidRPr="002E54B6">
        <w:t>GENERAL INFORMATION</w:t>
      </w:r>
      <w:r w:rsidR="0063679B" w:rsidRPr="002E54B6">
        <w:tab/>
        <w:t>...</w:t>
      </w:r>
      <w:r w:rsidR="004E6403" w:rsidRPr="002E54B6">
        <w:t>………………………………………….….2</w:t>
      </w:r>
    </w:p>
    <w:p w14:paraId="57E9CE28" w14:textId="6552A159" w:rsidR="00416D05" w:rsidRPr="002E54B6" w:rsidRDefault="00416D05" w:rsidP="00416D05">
      <w:pPr>
        <w:pStyle w:val="ListParagraph"/>
        <w:numPr>
          <w:ilvl w:val="0"/>
          <w:numId w:val="1"/>
        </w:numPr>
        <w:spacing w:after="294"/>
        <w:ind w:left="1440" w:right="14"/>
        <w:jc w:val="both"/>
      </w:pPr>
      <w:r w:rsidRPr="00097085">
        <w:t>CONTRACTOR MINIMUM QUALIFICATION</w:t>
      </w:r>
      <w:r>
        <w:tab/>
        <w:t>.</w:t>
      </w:r>
      <w:r w:rsidRPr="002E54B6">
        <w:t>………</w:t>
      </w:r>
      <w:r>
        <w:t>...</w:t>
      </w:r>
      <w:r w:rsidRPr="002E54B6">
        <w:t>….…………</w:t>
      </w:r>
      <w:r>
        <w:t>4</w:t>
      </w:r>
    </w:p>
    <w:p w14:paraId="43BFE52A" w14:textId="590C43D8" w:rsidR="00595E1F" w:rsidRPr="002E54B6" w:rsidRDefault="00595E1F" w:rsidP="003F2EC5">
      <w:pPr>
        <w:pStyle w:val="ListParagraph"/>
        <w:numPr>
          <w:ilvl w:val="0"/>
          <w:numId w:val="1"/>
        </w:numPr>
        <w:spacing w:after="294"/>
        <w:ind w:left="1440" w:right="14"/>
        <w:jc w:val="both"/>
      </w:pPr>
      <w:r w:rsidRPr="002E54B6">
        <w:t>SITE VISIT</w:t>
      </w:r>
      <w:r w:rsidRPr="002E54B6">
        <w:tab/>
        <w:t>.…………………………………………</w:t>
      </w:r>
      <w:r>
        <w:t>...</w:t>
      </w:r>
      <w:r w:rsidRPr="002E54B6">
        <w:t>……….…………</w:t>
      </w:r>
      <w:r>
        <w:t>4</w:t>
      </w:r>
    </w:p>
    <w:p w14:paraId="22AD4A9A" w14:textId="29CBDEC8" w:rsidR="00C0071A" w:rsidRPr="002E54B6" w:rsidRDefault="00A60164" w:rsidP="003F2EC5">
      <w:pPr>
        <w:pStyle w:val="ListParagraph"/>
        <w:numPr>
          <w:ilvl w:val="0"/>
          <w:numId w:val="1"/>
        </w:numPr>
        <w:spacing w:after="294"/>
        <w:ind w:left="1440" w:right="14"/>
        <w:jc w:val="both"/>
      </w:pPr>
      <w:r w:rsidRPr="002E54B6">
        <w:t>SCOPE OF WORK</w:t>
      </w:r>
      <w:r w:rsidR="0063679B" w:rsidRPr="002E54B6">
        <w:tab/>
      </w:r>
      <w:r w:rsidR="004E6403" w:rsidRPr="002E54B6">
        <w:t>.…………...………………………………………….</w:t>
      </w:r>
      <w:r w:rsidR="00595E1F">
        <w:t>4</w:t>
      </w:r>
    </w:p>
    <w:p w14:paraId="0F7F6033" w14:textId="10D8F2EC" w:rsidR="00025C2C" w:rsidRDefault="00025C2C" w:rsidP="00025C2C">
      <w:pPr>
        <w:pStyle w:val="ListParagraph"/>
        <w:numPr>
          <w:ilvl w:val="0"/>
          <w:numId w:val="1"/>
        </w:numPr>
        <w:spacing w:after="294"/>
        <w:ind w:left="1440" w:right="14"/>
        <w:jc w:val="both"/>
      </w:pPr>
      <w:r>
        <w:t xml:space="preserve">MATERIALS </w:t>
      </w:r>
      <w:r w:rsidRPr="002E54B6">
        <w:t>...…….……………………………………………………….</w:t>
      </w:r>
      <w:r>
        <w:t xml:space="preserve">5 </w:t>
      </w:r>
    </w:p>
    <w:p w14:paraId="16BE00EF" w14:textId="4E86412E" w:rsidR="00BD1039" w:rsidRPr="002E54B6" w:rsidRDefault="006D5355" w:rsidP="00416D05">
      <w:pPr>
        <w:pStyle w:val="ListParagraph"/>
        <w:numPr>
          <w:ilvl w:val="0"/>
          <w:numId w:val="1"/>
        </w:numPr>
        <w:spacing w:after="294"/>
        <w:ind w:left="1440" w:right="14"/>
        <w:jc w:val="both"/>
      </w:pPr>
      <w:r w:rsidRPr="002E54B6">
        <w:t>SCHEDULE</w:t>
      </w:r>
      <w:r w:rsidRPr="002E54B6">
        <w:tab/>
        <w:t>...…….……………………………………………………….</w:t>
      </w:r>
      <w:r w:rsidR="008B2D54">
        <w:t>5</w:t>
      </w:r>
    </w:p>
    <w:p w14:paraId="00ADBEB3" w14:textId="0DD4D579" w:rsidR="00726893" w:rsidRPr="002E54B6" w:rsidRDefault="00097085" w:rsidP="003F2EC5">
      <w:pPr>
        <w:pStyle w:val="ListParagraph"/>
        <w:numPr>
          <w:ilvl w:val="0"/>
          <w:numId w:val="1"/>
        </w:numPr>
        <w:spacing w:after="294"/>
        <w:ind w:left="1440" w:right="14"/>
        <w:jc w:val="both"/>
      </w:pPr>
      <w:r w:rsidRPr="00097085">
        <w:t>PROPOSAL AND SUBMITTAL REQUIREMENTS</w:t>
      </w:r>
      <w:r w:rsidR="00726893" w:rsidRPr="002E54B6">
        <w:tab/>
      </w:r>
      <w:r w:rsidR="004D7F4F">
        <w:t>…</w:t>
      </w:r>
      <w:r w:rsidR="0063679B" w:rsidRPr="002E54B6">
        <w:t>…………….</w:t>
      </w:r>
      <w:r w:rsidR="00595E1F">
        <w:t>6</w:t>
      </w:r>
    </w:p>
    <w:p w14:paraId="6B17DE39" w14:textId="009071F0" w:rsidR="00726893" w:rsidRPr="002E54B6" w:rsidRDefault="00097085" w:rsidP="003F2EC5">
      <w:pPr>
        <w:pStyle w:val="ListParagraph"/>
        <w:numPr>
          <w:ilvl w:val="0"/>
          <w:numId w:val="1"/>
        </w:numPr>
        <w:spacing w:after="294"/>
        <w:ind w:left="1440" w:right="14"/>
        <w:jc w:val="both"/>
      </w:pPr>
      <w:r w:rsidRPr="00097085">
        <w:t>PROPOSAL EVALUATION AND SELECTION</w:t>
      </w:r>
      <w:r w:rsidR="00F3741A" w:rsidRPr="002E54B6">
        <w:tab/>
        <w:t>…</w:t>
      </w:r>
      <w:r>
        <w:t>………</w:t>
      </w:r>
      <w:r w:rsidR="00F3741A" w:rsidRPr="002E54B6">
        <w:t>…………….</w:t>
      </w:r>
      <w:r w:rsidR="00E532FE">
        <w:t>8</w:t>
      </w:r>
    </w:p>
    <w:p w14:paraId="75ED400B" w14:textId="350E9E5A" w:rsidR="004855E9" w:rsidRPr="002E54B6" w:rsidRDefault="004855E9" w:rsidP="003F2EC5">
      <w:pPr>
        <w:pStyle w:val="ListParagraph"/>
        <w:numPr>
          <w:ilvl w:val="0"/>
          <w:numId w:val="1"/>
        </w:numPr>
        <w:spacing w:after="294"/>
        <w:ind w:left="1440" w:right="14"/>
        <w:jc w:val="both"/>
      </w:pPr>
      <w:r w:rsidRPr="002E54B6">
        <w:t>SAMPLE CONTRACT</w:t>
      </w:r>
      <w:r w:rsidR="00F3741A" w:rsidRPr="002E54B6">
        <w:tab/>
        <w:t>……………………………………………….</w:t>
      </w:r>
      <w:r w:rsidR="00E8526D">
        <w:t>9</w:t>
      </w:r>
    </w:p>
    <w:p w14:paraId="1F35AEE6" w14:textId="2DB9D1EE" w:rsidR="006B34C4" w:rsidRDefault="00017832" w:rsidP="003F2EC5">
      <w:pPr>
        <w:pStyle w:val="ListParagraph"/>
        <w:numPr>
          <w:ilvl w:val="0"/>
          <w:numId w:val="1"/>
        </w:numPr>
        <w:spacing w:after="294"/>
        <w:ind w:left="1440" w:right="14"/>
        <w:jc w:val="both"/>
      </w:pPr>
      <w:r w:rsidRPr="00017832">
        <w:t>AWARD OF CONTRACT</w:t>
      </w:r>
      <w:r w:rsidR="00F3741A" w:rsidRPr="002E54B6">
        <w:tab/>
        <w:t>……………………………………………….</w:t>
      </w:r>
      <w:r w:rsidR="00E8526D">
        <w:t>9</w:t>
      </w:r>
    </w:p>
    <w:p w14:paraId="70EBF90A" w14:textId="77777777" w:rsidR="006B34C4" w:rsidRDefault="006B34C4" w:rsidP="003F2EC5">
      <w:pPr>
        <w:pStyle w:val="ListParagraph"/>
        <w:spacing w:after="294"/>
        <w:ind w:left="1440" w:right="14"/>
        <w:jc w:val="both"/>
      </w:pPr>
    </w:p>
    <w:p w14:paraId="3B1B2474" w14:textId="0A18A86B" w:rsidR="006B34C4" w:rsidRDefault="00B75E2F" w:rsidP="003F2EC5">
      <w:pPr>
        <w:pStyle w:val="ListParagraph"/>
        <w:spacing w:after="294"/>
        <w:ind w:left="1080" w:right="14"/>
        <w:jc w:val="both"/>
      </w:pPr>
      <w:r w:rsidRPr="002E54B6">
        <w:t>ATTACHMENT 1   SCOPE OF WORK INFORMATION</w:t>
      </w:r>
      <w:r w:rsidR="00053F5E">
        <w:tab/>
        <w:t>...</w:t>
      </w:r>
      <w:r w:rsidR="00262CA8">
        <w:t>……</w:t>
      </w:r>
      <w:r w:rsidR="00B85752">
        <w:t>.</w:t>
      </w:r>
      <w:r w:rsidR="00FD4132">
        <w:t>…</w:t>
      </w:r>
      <w:r w:rsidR="00262CA8">
        <w:t>…….</w:t>
      </w:r>
      <w:r w:rsidR="00B466B0">
        <w:t>9</w:t>
      </w:r>
    </w:p>
    <w:p w14:paraId="5DBFEE11" w14:textId="72F6E8F0" w:rsidR="00B466B0" w:rsidRPr="002E54B6" w:rsidRDefault="00B85752" w:rsidP="00B85752">
      <w:pPr>
        <w:pStyle w:val="ListParagraph"/>
        <w:spacing w:after="294"/>
        <w:ind w:left="1440" w:right="14"/>
      </w:pPr>
      <w:r>
        <w:t>NOTES AND INFORMATION</w:t>
      </w:r>
      <w:r>
        <w:tab/>
        <w:t>……………………....…...</w:t>
      </w:r>
      <w:r w:rsidRPr="002E54B6">
        <w:t>…</w:t>
      </w:r>
      <w:r>
        <w:t>....</w:t>
      </w:r>
      <w:r w:rsidRPr="002E54B6">
        <w:t>…</w:t>
      </w:r>
      <w:r>
        <w:t>.</w:t>
      </w:r>
      <w:r w:rsidRPr="002E54B6">
        <w:t>….</w:t>
      </w:r>
      <w:r>
        <w:t>9</w:t>
      </w:r>
    </w:p>
    <w:p w14:paraId="271CF604" w14:textId="5FD48A48" w:rsidR="00B466B0" w:rsidRPr="002E54B6" w:rsidRDefault="00B85752" w:rsidP="00B85752">
      <w:pPr>
        <w:pStyle w:val="ListParagraph"/>
        <w:spacing w:after="294"/>
        <w:ind w:left="1440" w:right="14"/>
      </w:pPr>
      <w:r w:rsidRPr="00B466B0">
        <w:t>ERPC BUILDING PLAN - ROOM LAYOUT</w:t>
      </w:r>
      <w:r>
        <w:tab/>
        <w:t>.</w:t>
      </w:r>
      <w:r w:rsidRPr="002E54B6">
        <w:t>…</w:t>
      </w:r>
      <w:r>
        <w:t>…</w:t>
      </w:r>
      <w:r w:rsidRPr="002E54B6">
        <w:t>…</w:t>
      </w:r>
      <w:r>
        <w:t>…</w:t>
      </w:r>
      <w:r w:rsidRPr="002E54B6">
        <w:t>…</w:t>
      </w:r>
      <w:r>
        <w:t>...…...</w:t>
      </w:r>
      <w:r w:rsidRPr="002E54B6">
        <w:t>…</w:t>
      </w:r>
      <w:r>
        <w:t>1</w:t>
      </w:r>
      <w:r w:rsidR="00E532FE">
        <w:t>4</w:t>
      </w:r>
    </w:p>
    <w:p w14:paraId="1D16CA40" w14:textId="13AC2E94" w:rsidR="00B466B0" w:rsidRDefault="00B85752" w:rsidP="00B85752">
      <w:pPr>
        <w:pStyle w:val="ListParagraph"/>
        <w:spacing w:after="294"/>
        <w:ind w:left="1440" w:right="14"/>
      </w:pPr>
      <w:r>
        <w:t>TABLES</w:t>
      </w:r>
      <w:r>
        <w:tab/>
        <w:t>…………………………………………</w:t>
      </w:r>
      <w:r w:rsidRPr="002E54B6">
        <w:t>…</w:t>
      </w:r>
      <w:r>
        <w:t>.</w:t>
      </w:r>
      <w:r w:rsidRPr="002E54B6">
        <w:t>…………</w:t>
      </w:r>
      <w:r>
        <w:t>…...</w:t>
      </w:r>
      <w:r w:rsidRPr="002E54B6">
        <w:t>…</w:t>
      </w:r>
      <w:r>
        <w:t>1</w:t>
      </w:r>
      <w:r w:rsidR="00E532FE">
        <w:t>5</w:t>
      </w:r>
    </w:p>
    <w:p w14:paraId="7B13EAB7" w14:textId="39EBD7A4" w:rsidR="0075459E" w:rsidRPr="002E54B6" w:rsidRDefault="0075459E" w:rsidP="003F2EC5">
      <w:pPr>
        <w:pStyle w:val="ListParagraph"/>
        <w:spacing w:after="294"/>
        <w:ind w:left="1080" w:right="14"/>
        <w:jc w:val="both"/>
      </w:pPr>
      <w:r w:rsidRPr="002E54B6">
        <w:t xml:space="preserve">ATTACHMENT </w:t>
      </w:r>
      <w:r>
        <w:t>2   PROPOSAL BID BREAKOUT</w:t>
      </w:r>
      <w:r w:rsidR="00E27A4E">
        <w:tab/>
        <w:t>.</w:t>
      </w:r>
      <w:r>
        <w:t>……………</w:t>
      </w:r>
      <w:r w:rsidR="00880C82">
        <w:t>…</w:t>
      </w:r>
      <w:r w:rsidR="00053F5E">
        <w:t>.</w:t>
      </w:r>
      <w:r w:rsidR="00BB5115">
        <w:t>…</w:t>
      </w:r>
      <w:r w:rsidR="00FD4132">
        <w:t>.</w:t>
      </w:r>
      <w:r w:rsidR="00880C82">
        <w:t>….</w:t>
      </w:r>
      <w:r w:rsidR="00E532FE">
        <w:t>22</w:t>
      </w:r>
    </w:p>
    <w:p w14:paraId="27B705DE" w14:textId="12B2FBB2" w:rsidR="00326E40" w:rsidRPr="002E54B6" w:rsidRDefault="00B75E2F" w:rsidP="003F2EC5">
      <w:pPr>
        <w:pStyle w:val="ListParagraph"/>
        <w:spacing w:after="294"/>
        <w:ind w:left="1080" w:right="14"/>
        <w:jc w:val="both"/>
      </w:pPr>
      <w:r w:rsidRPr="002E54B6">
        <w:t xml:space="preserve">ATTACHMENT </w:t>
      </w:r>
      <w:r w:rsidR="0075459E">
        <w:t>3</w:t>
      </w:r>
      <w:r w:rsidRPr="002E54B6">
        <w:t xml:space="preserve">   </w:t>
      </w:r>
      <w:r>
        <w:rPr>
          <w:rFonts w:eastAsia="Times New Roman"/>
        </w:rPr>
        <w:t>SAMPLE CONTRACT</w:t>
      </w:r>
      <w:r w:rsidRPr="002E54B6">
        <w:rPr>
          <w:rFonts w:eastAsia="Times New Roman"/>
        </w:rPr>
        <w:tab/>
      </w:r>
      <w:r w:rsidR="002743A9">
        <w:rPr>
          <w:rFonts w:eastAsia="Times New Roman"/>
        </w:rPr>
        <w:t>...</w:t>
      </w:r>
      <w:r w:rsidR="006B34C4">
        <w:rPr>
          <w:rFonts w:eastAsia="Times New Roman"/>
        </w:rPr>
        <w:t>…</w:t>
      </w:r>
      <w:r w:rsidR="00880C82">
        <w:rPr>
          <w:rFonts w:eastAsia="Times New Roman"/>
        </w:rPr>
        <w:t>….</w:t>
      </w:r>
      <w:r w:rsidR="006B34C4">
        <w:rPr>
          <w:rFonts w:eastAsia="Times New Roman"/>
        </w:rPr>
        <w:t>……</w:t>
      </w:r>
      <w:r w:rsidR="009C5E72" w:rsidRPr="002E54B6">
        <w:t>…</w:t>
      </w:r>
      <w:r w:rsidR="00880C82" w:rsidRPr="002E54B6">
        <w:t>….</w:t>
      </w:r>
      <w:r w:rsidR="009C5E72" w:rsidRPr="002E54B6">
        <w:t>……</w:t>
      </w:r>
      <w:r w:rsidR="00C3616D">
        <w:t>…</w:t>
      </w:r>
      <w:r w:rsidR="00AC6AB3">
        <w:t>…</w:t>
      </w:r>
      <w:r w:rsidR="009C5E72" w:rsidRPr="002E54B6">
        <w:t>.</w:t>
      </w:r>
      <w:r w:rsidR="00053F5E">
        <w:t>..</w:t>
      </w:r>
      <w:r w:rsidR="00E532FE">
        <w:t>23</w:t>
      </w:r>
    </w:p>
    <w:p w14:paraId="50AF7FA9" w14:textId="73AA9A3D" w:rsidR="007A4CD4" w:rsidRPr="002E54B6" w:rsidRDefault="007A4CD4" w:rsidP="003F2EC5">
      <w:pPr>
        <w:pStyle w:val="ListParagraph"/>
        <w:spacing w:after="294"/>
        <w:ind w:left="1440" w:right="14"/>
        <w:jc w:val="both"/>
      </w:pPr>
      <w:r w:rsidRPr="00B75E2F">
        <w:t xml:space="preserve">CONTRACT ADDENDUM 1 </w:t>
      </w:r>
      <w:r>
        <w:t>– Federal Requirements</w:t>
      </w:r>
      <w:r w:rsidR="002743A9">
        <w:t>…...</w:t>
      </w:r>
      <w:r w:rsidR="00053F5E">
        <w:t>.</w:t>
      </w:r>
      <w:r>
        <w:t>…</w:t>
      </w:r>
      <w:r w:rsidR="00C3616D">
        <w:t>...</w:t>
      </w:r>
      <w:r w:rsidR="00C3616D" w:rsidRPr="002E54B6">
        <w:t>…</w:t>
      </w:r>
      <w:r w:rsidR="00C3616D">
        <w:t>...</w:t>
      </w:r>
      <w:r w:rsidRPr="002E54B6">
        <w:t>…</w:t>
      </w:r>
      <w:r w:rsidR="00FD4132">
        <w:t>.</w:t>
      </w:r>
      <w:r w:rsidRPr="002E54B6">
        <w:t>….</w:t>
      </w:r>
      <w:r w:rsidR="00E532FE">
        <w:t>31</w:t>
      </w:r>
    </w:p>
    <w:p w14:paraId="06B38716" w14:textId="0B4E7F98" w:rsidR="00B75E2F" w:rsidRPr="002E54B6" w:rsidRDefault="00B75E2F" w:rsidP="003F2EC5">
      <w:pPr>
        <w:pStyle w:val="ListParagraph"/>
        <w:spacing w:after="294"/>
        <w:ind w:left="1440" w:right="14"/>
        <w:jc w:val="both"/>
      </w:pPr>
      <w:r w:rsidRPr="00B75E2F">
        <w:t xml:space="preserve">CONTRACT ADDENDUM </w:t>
      </w:r>
      <w:r w:rsidR="002B001B">
        <w:t>2</w:t>
      </w:r>
      <w:r w:rsidRPr="00B75E2F">
        <w:t xml:space="preserve"> </w:t>
      </w:r>
      <w:r>
        <w:t>– Final RFP</w:t>
      </w:r>
      <w:r>
        <w:tab/>
      </w:r>
      <w:r w:rsidR="006B5F96">
        <w:t>…</w:t>
      </w:r>
      <w:r w:rsidR="002743A9">
        <w:t>…</w:t>
      </w:r>
      <w:r w:rsidR="00E27A4E" w:rsidRPr="002E54B6">
        <w:t>…</w:t>
      </w:r>
      <w:r w:rsidR="00E27A4E">
        <w:t>.</w:t>
      </w:r>
      <w:r w:rsidRPr="002E54B6">
        <w:t>…</w:t>
      </w:r>
      <w:r>
        <w:t>…</w:t>
      </w:r>
      <w:r w:rsidRPr="002E54B6">
        <w:t>…</w:t>
      </w:r>
      <w:r w:rsidR="00AC7E37">
        <w:t>…</w:t>
      </w:r>
      <w:r w:rsidRPr="002E54B6">
        <w:t>……</w:t>
      </w:r>
      <w:r w:rsidR="00FD4132">
        <w:t>…</w:t>
      </w:r>
      <w:r w:rsidR="00053F5E">
        <w:t>..</w:t>
      </w:r>
      <w:r w:rsidR="00FD4132">
        <w:t>.</w:t>
      </w:r>
      <w:r w:rsidRPr="002E54B6">
        <w:t>…</w:t>
      </w:r>
      <w:r w:rsidR="00E532FE">
        <w:t>34</w:t>
      </w:r>
    </w:p>
    <w:p w14:paraId="5BD89795" w14:textId="0FA8A830" w:rsidR="00B75E2F" w:rsidRDefault="00B75E2F" w:rsidP="003F2EC5">
      <w:pPr>
        <w:pStyle w:val="ListParagraph"/>
        <w:spacing w:after="294"/>
        <w:ind w:left="1440" w:right="14"/>
        <w:jc w:val="both"/>
      </w:pPr>
      <w:r w:rsidRPr="00B75E2F">
        <w:t xml:space="preserve">CONTRACT ADDENDUM </w:t>
      </w:r>
      <w:r w:rsidR="002B001B">
        <w:t>3</w:t>
      </w:r>
      <w:r w:rsidRPr="00B75E2F">
        <w:t xml:space="preserve"> </w:t>
      </w:r>
      <w:r>
        <w:t>– Final Proposal</w:t>
      </w:r>
      <w:r>
        <w:tab/>
      </w:r>
      <w:r w:rsidR="002743A9">
        <w:t>…</w:t>
      </w:r>
      <w:r w:rsidR="00E27A4E" w:rsidRPr="002E54B6">
        <w:t>…</w:t>
      </w:r>
      <w:r w:rsidR="00E27A4E">
        <w:t>.</w:t>
      </w:r>
      <w:r w:rsidRPr="002E54B6">
        <w:t>……………</w:t>
      </w:r>
      <w:r w:rsidR="00053F5E">
        <w:t>..</w:t>
      </w:r>
      <w:r w:rsidR="00FD4132">
        <w:t>.</w:t>
      </w:r>
      <w:r w:rsidRPr="002E54B6">
        <w:t>…</w:t>
      </w:r>
      <w:r w:rsidR="00E532FE">
        <w:t>35</w:t>
      </w:r>
    </w:p>
    <w:p w14:paraId="5776147F" w14:textId="4847D049" w:rsidR="006D5355" w:rsidRPr="002E54B6" w:rsidRDefault="00781812" w:rsidP="003F2EC5">
      <w:pPr>
        <w:pStyle w:val="ListParagraph"/>
        <w:spacing w:after="294"/>
        <w:ind w:left="1440" w:right="14"/>
        <w:jc w:val="both"/>
      </w:pPr>
      <w:r>
        <w:t xml:space="preserve">CONTRACT </w:t>
      </w:r>
      <w:r w:rsidR="006D5355" w:rsidRPr="002E54B6">
        <w:t xml:space="preserve">EXHIBIT A </w:t>
      </w:r>
      <w:r w:rsidR="002E54B6" w:rsidRPr="002E54B6">
        <w:t xml:space="preserve">   </w:t>
      </w:r>
      <w:r w:rsidR="002E54B6" w:rsidRPr="002E54B6">
        <w:rPr>
          <w:bCs/>
        </w:rPr>
        <w:t>Certificate of Insurance</w:t>
      </w:r>
      <w:r w:rsidR="006B34C4">
        <w:rPr>
          <w:bCs/>
        </w:rPr>
        <w:tab/>
      </w:r>
      <w:r w:rsidR="002743A9">
        <w:t>...</w:t>
      </w:r>
      <w:r w:rsidR="00E27A4E" w:rsidRPr="002E54B6">
        <w:t>…</w:t>
      </w:r>
      <w:r w:rsidR="00053F5E">
        <w:t>…</w:t>
      </w:r>
      <w:r w:rsidR="006B34C4" w:rsidRPr="002E54B6">
        <w:t>……</w:t>
      </w:r>
      <w:r w:rsidR="00FD4132">
        <w:t>.</w:t>
      </w:r>
      <w:r w:rsidR="006B34C4" w:rsidRPr="002E54B6">
        <w:t>…</w:t>
      </w:r>
      <w:r w:rsidR="00E532FE">
        <w:t>36</w:t>
      </w:r>
    </w:p>
    <w:p w14:paraId="738F8DAA" w14:textId="2F218A81" w:rsidR="006D5355" w:rsidRDefault="00781812" w:rsidP="003F2EC5">
      <w:pPr>
        <w:pStyle w:val="ListParagraph"/>
        <w:spacing w:after="294"/>
        <w:ind w:left="1440" w:right="14"/>
        <w:jc w:val="both"/>
      </w:pPr>
      <w:r>
        <w:t xml:space="preserve">CONTRACT </w:t>
      </w:r>
      <w:r w:rsidR="006D5355" w:rsidRPr="002E54B6">
        <w:t xml:space="preserve">EXHIBIT B    </w:t>
      </w:r>
      <w:r w:rsidR="006B34C4">
        <w:t>Sample Change Order</w:t>
      </w:r>
      <w:r w:rsidR="006B34C4">
        <w:tab/>
      </w:r>
      <w:r w:rsidR="006D5355" w:rsidRPr="002E54B6">
        <w:tab/>
        <w:t>…</w:t>
      </w:r>
      <w:r w:rsidR="002743A9">
        <w:t>...</w:t>
      </w:r>
      <w:r w:rsidR="00E27A4E" w:rsidRPr="002E54B6">
        <w:t>…</w:t>
      </w:r>
      <w:r w:rsidR="00C3616D">
        <w:t>…</w:t>
      </w:r>
      <w:r w:rsidR="006D5355" w:rsidRPr="002E54B6">
        <w:t>…</w:t>
      </w:r>
      <w:r w:rsidR="00FD4132">
        <w:t>.</w:t>
      </w:r>
      <w:r w:rsidR="006D5355" w:rsidRPr="002E54B6">
        <w:t>…</w:t>
      </w:r>
      <w:r w:rsidR="00E532FE">
        <w:t>37</w:t>
      </w:r>
    </w:p>
    <w:p w14:paraId="3221BEE0" w14:textId="77777777" w:rsidR="007E47E9" w:rsidRPr="00C116D9" w:rsidRDefault="007E47E9" w:rsidP="007E47E9">
      <w:pPr>
        <w:pStyle w:val="ListParagraph"/>
        <w:spacing w:after="294"/>
        <w:ind w:left="360" w:right="14"/>
        <w:jc w:val="both"/>
      </w:pPr>
    </w:p>
    <w:p w14:paraId="5EC4B381" w14:textId="77777777" w:rsidR="003D0706" w:rsidRDefault="007E47E9" w:rsidP="003D0706">
      <w:pPr>
        <w:pStyle w:val="ListParagraph"/>
        <w:numPr>
          <w:ilvl w:val="0"/>
          <w:numId w:val="2"/>
        </w:numPr>
        <w:spacing w:after="294"/>
        <w:ind w:right="14"/>
        <w:jc w:val="both"/>
        <w:rPr>
          <w:b/>
          <w:bCs/>
        </w:rPr>
      </w:pPr>
      <w:r w:rsidRPr="00C116D9">
        <w:t xml:space="preserve">  </w:t>
      </w:r>
      <w:r w:rsidRPr="00C116D9">
        <w:rPr>
          <w:b/>
          <w:bCs/>
        </w:rPr>
        <w:t>GENERAL INFORMATION</w:t>
      </w:r>
    </w:p>
    <w:p w14:paraId="6DCAA374" w14:textId="77777777" w:rsidR="003D0706" w:rsidRDefault="003D0706" w:rsidP="003D0706">
      <w:pPr>
        <w:pStyle w:val="ListParagraph"/>
        <w:spacing w:after="294"/>
        <w:ind w:left="792" w:right="14"/>
        <w:jc w:val="both"/>
        <w:rPr>
          <w:b/>
          <w:bCs/>
        </w:rPr>
      </w:pPr>
    </w:p>
    <w:p w14:paraId="63D21C98" w14:textId="665E0C29" w:rsidR="007E47E9" w:rsidRPr="003D0706" w:rsidRDefault="007E47E9" w:rsidP="003D0706">
      <w:pPr>
        <w:pStyle w:val="ListParagraph"/>
        <w:numPr>
          <w:ilvl w:val="1"/>
          <w:numId w:val="2"/>
        </w:numPr>
        <w:spacing w:after="294"/>
        <w:ind w:right="14"/>
        <w:jc w:val="both"/>
        <w:rPr>
          <w:b/>
          <w:bCs/>
        </w:rPr>
      </w:pPr>
      <w:r w:rsidRPr="003D0706">
        <w:rPr>
          <w:b/>
          <w:bCs/>
        </w:rPr>
        <w:t>Background and Damage</w:t>
      </w:r>
      <w:r w:rsidRPr="00C116D9">
        <w:t xml:space="preserve">.  The building was originally constructed in 1982-83 and extensively remodeled in 1990-91.  The building experienced non-structural damage during the earthquake on 30 November 2018.  The majority of the building is structurally supported by steel columns and beams which did not appear to experience vertical movement or damage from the earthquake. The fire sprinkler piping is attached to roof joist/truss which rest on the steel beams of the structure.  Sprinkler piping and the sprinkler heads are generally believed to have remained at pre-earthquake elevations.  The building floor is concrete slab-on-grade, and as-built drawings show it to be isolated from both the columns and column footings by control joints cut into the finish slab.  The concrete floor did experience differential movement from the earthquake and now has ripples and unacceptable vertical deviation from flat and level.  Interior partition walls which rest on the concrete floor show the effect of differential vertical movement of the floor slab.  The most visible evidence is seen in the suspended ceiling grid.  The ceiling grid is attached to the interior walls, and where the grid has not been removed to reduce hazard, shows significant differential movement.  The most </w:t>
      </w:r>
      <w:r w:rsidRPr="00C116D9">
        <w:lastRenderedPageBreak/>
        <w:t xml:space="preserve">visible indicator of movement are the sprinkler heads that are now located slightly above/below the ceiling tile at various locations within the building.   As-built drawings indicate the finish floor elevation of the building to be 277.56, and also indicate the bottom of some </w:t>
      </w:r>
      <w:r w:rsidR="00CF6FCC">
        <w:t xml:space="preserve">perimeter </w:t>
      </w:r>
      <w:r w:rsidRPr="00C116D9">
        <w:t xml:space="preserve">footings are 9 feet below finish floor elevation.  </w:t>
      </w:r>
      <w:r w:rsidR="00357CDA">
        <w:t>A contract to inject material under-</w:t>
      </w:r>
      <w:r w:rsidR="00C8719A">
        <w:t>floor-</w:t>
      </w:r>
      <w:r w:rsidR="00357CDA">
        <w:t>slab to fill void and raise the floor (1-inch or less is typical) will have been completed prior to work on this Contract.</w:t>
      </w:r>
    </w:p>
    <w:p w14:paraId="6C939664" w14:textId="77777777" w:rsidR="00920EDF" w:rsidRPr="00C116D9" w:rsidRDefault="00920EDF" w:rsidP="00920EDF">
      <w:pPr>
        <w:pStyle w:val="ListParagraph"/>
        <w:spacing w:after="294"/>
        <w:ind w:left="792" w:right="14"/>
        <w:jc w:val="both"/>
      </w:pPr>
      <w:bookmarkStart w:id="4" w:name="_Hlk16091009"/>
    </w:p>
    <w:p w14:paraId="74FD7210" w14:textId="64D66FBF" w:rsidR="00920EDF" w:rsidRPr="00C116D9" w:rsidRDefault="00920EDF" w:rsidP="00920EDF">
      <w:pPr>
        <w:pStyle w:val="ListParagraph"/>
        <w:numPr>
          <w:ilvl w:val="1"/>
          <w:numId w:val="2"/>
        </w:numPr>
        <w:spacing w:after="294"/>
        <w:ind w:right="14"/>
        <w:jc w:val="both"/>
      </w:pPr>
      <w:bookmarkStart w:id="5" w:name="_Hlk19287422"/>
      <w:r w:rsidRPr="00C116D9">
        <w:rPr>
          <w:rFonts w:eastAsia="Times New Roman"/>
          <w:b/>
          <w:bCs/>
          <w:color w:val="000000"/>
        </w:rPr>
        <w:t>Proposals</w:t>
      </w:r>
      <w:r w:rsidRPr="00C116D9">
        <w:rPr>
          <w:rFonts w:eastAsia="Times New Roman"/>
          <w:color w:val="000000"/>
        </w:rPr>
        <w:t xml:space="preserve">. </w:t>
      </w:r>
      <w:bookmarkStart w:id="6" w:name="_Hlk19288996"/>
      <w:r w:rsidR="00977223">
        <w:rPr>
          <w:rStyle w:val="None"/>
        </w:rPr>
        <w:t xml:space="preserve">Eagle River Presbyterian Church (ERPC) is soliciting proposals from qualified firms for a firm fixed price contract for drywall </w:t>
      </w:r>
      <w:r w:rsidR="00D435A0">
        <w:rPr>
          <w:rStyle w:val="None"/>
        </w:rPr>
        <w:t xml:space="preserve">finishing and </w:t>
      </w:r>
      <w:r w:rsidR="00977223">
        <w:rPr>
          <w:rStyle w:val="None"/>
        </w:rPr>
        <w:t xml:space="preserve">repair, </w:t>
      </w:r>
      <w:r w:rsidR="00D435A0">
        <w:rPr>
          <w:rStyle w:val="None"/>
        </w:rPr>
        <w:t xml:space="preserve">and </w:t>
      </w:r>
      <w:r w:rsidR="00977223">
        <w:rPr>
          <w:rStyle w:val="None"/>
        </w:rPr>
        <w:t xml:space="preserve">the painting of approximately 20,000 SF of interior walls, and other miscellaneous related work.  To be considered for contract, proposals for the specified Scope of Work must be received by email at </w:t>
      </w:r>
      <w:hyperlink r:id="rId10" w:history="1">
        <w:r w:rsidR="00977223">
          <w:rPr>
            <w:rStyle w:val="Hyperlink1"/>
          </w:rPr>
          <w:t>ossiander@hotmail.com</w:t>
        </w:r>
      </w:hyperlink>
      <w:r w:rsidR="00977223">
        <w:rPr>
          <w:rStyle w:val="None"/>
        </w:rPr>
        <w:t xml:space="preserve"> or hand-delivered to </w:t>
      </w:r>
      <w:bookmarkEnd w:id="6"/>
      <w:r w:rsidR="00977223">
        <w:rPr>
          <w:rStyle w:val="None"/>
        </w:rPr>
        <w:t xml:space="preserve"> </w:t>
      </w:r>
      <w:bookmarkStart w:id="7" w:name="_Hlk15156471"/>
      <w:r w:rsidR="00977223">
        <w:rPr>
          <w:rStyle w:val="None"/>
        </w:rPr>
        <w:t>Eagle River Presbyterian Church</w:t>
      </w:r>
      <w:bookmarkEnd w:id="7"/>
      <w:r w:rsidR="00977223">
        <w:rPr>
          <w:rStyle w:val="None"/>
        </w:rPr>
        <w:t xml:space="preserve">, </w:t>
      </w:r>
      <w:bookmarkStart w:id="8" w:name="_Hlk15156517"/>
      <w:r w:rsidR="00977223">
        <w:rPr>
          <w:rStyle w:val="None"/>
        </w:rPr>
        <w:t>12836 Old Glenn Highway</w:t>
      </w:r>
      <w:bookmarkEnd w:id="8"/>
      <w:r w:rsidR="00977223">
        <w:rPr>
          <w:rStyle w:val="None"/>
        </w:rPr>
        <w:t>, Eagle River, Alaska 99577, on-or-before, 2:00 PM local time, on Thursday, December 1</w:t>
      </w:r>
      <w:r w:rsidR="00DD59F5">
        <w:rPr>
          <w:rStyle w:val="None"/>
        </w:rPr>
        <w:t>9</w:t>
      </w:r>
      <w:r w:rsidR="00977223">
        <w:rPr>
          <w:rStyle w:val="None"/>
        </w:rPr>
        <w:t>, 2019.  The timeliness of Proposal receipt is the responsibility of the Offeror.</w:t>
      </w:r>
      <w:r w:rsidRPr="00C116D9">
        <w:rPr>
          <w:rFonts w:eastAsia="Times New Roman"/>
          <w:color w:val="000000"/>
        </w:rPr>
        <w:t xml:space="preserve">  </w:t>
      </w:r>
    </w:p>
    <w:bookmarkEnd w:id="5"/>
    <w:p w14:paraId="5811EB33" w14:textId="77777777" w:rsidR="00920EDF" w:rsidRPr="00920EDF" w:rsidRDefault="00920EDF" w:rsidP="00920EDF">
      <w:pPr>
        <w:pStyle w:val="ListParagraph"/>
        <w:spacing w:after="294"/>
        <w:ind w:left="792" w:right="14"/>
        <w:jc w:val="both"/>
      </w:pPr>
    </w:p>
    <w:p w14:paraId="73BD97E8" w14:textId="3DDCBB80" w:rsidR="007E47E9" w:rsidRPr="00C116D9" w:rsidRDefault="007E47E9" w:rsidP="007E47E9">
      <w:pPr>
        <w:pStyle w:val="ListParagraph"/>
        <w:numPr>
          <w:ilvl w:val="1"/>
          <w:numId w:val="2"/>
        </w:numPr>
        <w:spacing w:after="294"/>
        <w:ind w:right="14"/>
        <w:jc w:val="both"/>
      </w:pPr>
      <w:r w:rsidRPr="00C116D9">
        <w:rPr>
          <w:b/>
          <w:bCs/>
        </w:rPr>
        <w:t>Funding</w:t>
      </w:r>
      <w:r w:rsidRPr="00C116D9">
        <w:t>.  Funding for the work is from a variety of sources including ERPC’s Insurance Company and Federal Agencies.  The funding source have specific requirements and require a specific price/cost breakout for their portion of the repairs.  These requirements are noted in the RFP and the price information submitted in the proposal shall conform to the identified bid breakdown in attached Proposal Bid Breakout.</w:t>
      </w:r>
    </w:p>
    <w:p w14:paraId="4B79A7F3" w14:textId="77777777" w:rsidR="007E47E9" w:rsidRPr="00C116D9" w:rsidRDefault="007E47E9" w:rsidP="007E47E9">
      <w:pPr>
        <w:pStyle w:val="ListParagraph"/>
        <w:spacing w:after="294"/>
        <w:ind w:left="792" w:right="14"/>
        <w:jc w:val="both"/>
      </w:pPr>
    </w:p>
    <w:bookmarkEnd w:id="4"/>
    <w:p w14:paraId="152CFB1C" w14:textId="0A21608A" w:rsidR="007E47E9" w:rsidRPr="00C116D9" w:rsidRDefault="007E47E9" w:rsidP="007E47E9">
      <w:pPr>
        <w:pStyle w:val="ListParagraph"/>
        <w:numPr>
          <w:ilvl w:val="1"/>
          <w:numId w:val="2"/>
        </w:numPr>
        <w:spacing w:after="294"/>
        <w:ind w:right="14"/>
        <w:jc w:val="both"/>
      </w:pPr>
      <w:r w:rsidRPr="00C116D9">
        <w:rPr>
          <w:b/>
          <w:bCs/>
        </w:rPr>
        <w:t>Permits</w:t>
      </w:r>
      <w:r w:rsidRPr="00C116D9">
        <w:t xml:space="preserve">.  The Contractor shall be responsible for determining the permits necessary to perform the contract work.  The Contractor shall include the cost for permits in </w:t>
      </w:r>
      <w:r w:rsidR="00915244">
        <w:t>the</w:t>
      </w:r>
      <w:r w:rsidRPr="00C116D9">
        <w:t xml:space="preserve"> proposal, and shall obtain the permits prior to beginning work.  Permits shall be posted where directed by the permitting agency and/or ERPC.</w:t>
      </w:r>
    </w:p>
    <w:p w14:paraId="79AA0EE0" w14:textId="77777777" w:rsidR="007E47E9" w:rsidRPr="00C116D9" w:rsidRDefault="007E47E9" w:rsidP="007E47E9">
      <w:pPr>
        <w:pStyle w:val="ListParagraph"/>
        <w:jc w:val="both"/>
        <w:rPr>
          <w:rFonts w:eastAsia="Times New Roman"/>
          <w:color w:val="000000"/>
        </w:rPr>
      </w:pPr>
    </w:p>
    <w:p w14:paraId="0C099FF0" w14:textId="08BBE2B3" w:rsidR="007E47E9" w:rsidRPr="00C116D9" w:rsidRDefault="007E47E9" w:rsidP="007E47E9">
      <w:pPr>
        <w:pStyle w:val="ListParagraph"/>
        <w:numPr>
          <w:ilvl w:val="1"/>
          <w:numId w:val="2"/>
        </w:numPr>
        <w:spacing w:after="294"/>
        <w:ind w:right="14"/>
        <w:jc w:val="both"/>
      </w:pPr>
      <w:r w:rsidRPr="00C116D9">
        <w:rPr>
          <w:rFonts w:eastAsia="Times New Roman"/>
          <w:b/>
          <w:bCs/>
          <w:color w:val="000000"/>
        </w:rPr>
        <w:t>Conflict and Discrepancy</w:t>
      </w:r>
      <w:r w:rsidRPr="00C116D9">
        <w:rPr>
          <w:rFonts w:eastAsia="Times New Roman"/>
          <w:color w:val="000000"/>
        </w:rPr>
        <w:t xml:space="preserve">.  Should the Offeror discover any ambiguity, conflict, discrepancy, omission or other error in the RFP, The Offeror shall immediately notify ERPC in writing and request modification or clarification </w:t>
      </w:r>
      <w:r w:rsidRPr="00C116D9">
        <w:rPr>
          <w:color w:val="000000"/>
          <w:u w:color="000000"/>
        </w:rPr>
        <w:t>prior to submitting its proposal/bid</w:t>
      </w:r>
      <w:r w:rsidRPr="00C116D9">
        <w:rPr>
          <w:rFonts w:eastAsia="Times New Roman"/>
          <w:color w:val="000000"/>
        </w:rPr>
        <w:t xml:space="preserve">.  The Offeror shall be responsible for requesting clarification from ERPC of any known ambiguity, conflict, discrepancy, omission or other error in the RFP </w:t>
      </w:r>
      <w:r w:rsidRPr="00C116D9">
        <w:rPr>
          <w:color w:val="000000"/>
          <w:u w:color="000000"/>
        </w:rPr>
        <w:t xml:space="preserve">prior </w:t>
      </w:r>
      <w:r w:rsidRPr="00C116D9">
        <w:rPr>
          <w:u w:color="000000"/>
        </w:rPr>
        <w:t xml:space="preserve">to bid.  In the </w:t>
      </w:r>
      <w:r w:rsidRPr="00C116D9">
        <w:rPr>
          <w:color w:val="000000"/>
          <w:u w:color="000000"/>
        </w:rPr>
        <w:t xml:space="preserve">absence of such request, the resolution </w:t>
      </w:r>
      <w:r w:rsidR="00915244">
        <w:rPr>
          <w:color w:val="000000"/>
          <w:u w:color="000000"/>
        </w:rPr>
        <w:t xml:space="preserve">as </w:t>
      </w:r>
      <w:r w:rsidRPr="00C116D9">
        <w:rPr>
          <w:color w:val="000000"/>
          <w:u w:color="000000"/>
        </w:rPr>
        <w:t>determined by ERPC to be within the bounds of the contract shall be binding and shall be accomplished by the Offeror at no cost to ERPC</w:t>
      </w:r>
      <w:r w:rsidRPr="00C116D9">
        <w:rPr>
          <w:rFonts w:eastAsia="Times New Roman"/>
          <w:color w:val="000000"/>
        </w:rPr>
        <w:t>.</w:t>
      </w:r>
    </w:p>
    <w:p w14:paraId="684977B4" w14:textId="77777777" w:rsidR="007E47E9" w:rsidRPr="00C116D9" w:rsidRDefault="007E47E9" w:rsidP="007E47E9">
      <w:pPr>
        <w:pStyle w:val="ListParagraph"/>
        <w:jc w:val="both"/>
      </w:pPr>
    </w:p>
    <w:p w14:paraId="65821319" w14:textId="6A8257AA" w:rsidR="007E47E9" w:rsidRPr="00C116D9" w:rsidRDefault="007E47E9" w:rsidP="007E47E9">
      <w:pPr>
        <w:pStyle w:val="ListParagraph"/>
        <w:numPr>
          <w:ilvl w:val="1"/>
          <w:numId w:val="2"/>
        </w:numPr>
        <w:spacing w:after="294"/>
        <w:ind w:right="14"/>
        <w:jc w:val="both"/>
      </w:pPr>
      <w:r w:rsidRPr="00C116D9">
        <w:rPr>
          <w:b/>
          <w:bCs/>
        </w:rPr>
        <w:t>Ongoing Activities at ERPC and Coordination</w:t>
      </w:r>
      <w:r w:rsidRPr="00C116D9">
        <w:t>.  Multiple Organizations, Groups, Tenants, and Individuals</w:t>
      </w:r>
      <w:r w:rsidR="000D2EE7">
        <w:t>,</w:t>
      </w:r>
      <w:r w:rsidRPr="00C116D9">
        <w:t xml:space="preserve"> utilize and operate within ERPC and will continue their activities to the greatest extent possible while the contractor is performing the specified SOW.  ERPC is responsible for communicating with the various entities utilizing the ERPC Building and performing any required coordination to facilitate the Contractors approved schedule.  The Contractors adherence to the approved schedule, and updating </w:t>
      </w:r>
      <w:r w:rsidR="000D2EE7">
        <w:t xml:space="preserve">the schedule </w:t>
      </w:r>
      <w:r w:rsidRPr="00C116D9">
        <w:t>as work progresses, is very important to ERPC.</w:t>
      </w:r>
    </w:p>
    <w:p w14:paraId="4A2396B3" w14:textId="77777777" w:rsidR="007E47E9" w:rsidRPr="00C116D9" w:rsidRDefault="007E47E9" w:rsidP="007E47E9">
      <w:pPr>
        <w:pStyle w:val="ListParagraph"/>
        <w:jc w:val="both"/>
      </w:pPr>
    </w:p>
    <w:p w14:paraId="52592B17" w14:textId="379EA2AB" w:rsidR="007E47E9" w:rsidRPr="00C116D9" w:rsidRDefault="007E47E9" w:rsidP="007E47E9">
      <w:pPr>
        <w:pStyle w:val="ListParagraph"/>
        <w:numPr>
          <w:ilvl w:val="1"/>
          <w:numId w:val="2"/>
        </w:numPr>
        <w:spacing w:after="294"/>
        <w:ind w:right="14"/>
        <w:jc w:val="both"/>
      </w:pPr>
      <w:r w:rsidRPr="00C116D9">
        <w:rPr>
          <w:b/>
          <w:bCs/>
        </w:rPr>
        <w:lastRenderedPageBreak/>
        <w:t>Questions</w:t>
      </w:r>
      <w:r w:rsidRPr="00C116D9">
        <w:t xml:space="preserve">.  Questions related to the RFP shall be emailed to </w:t>
      </w:r>
      <w:hyperlink r:id="rId11" w:history="1">
        <w:r w:rsidR="00DE681E">
          <w:rPr>
            <w:rStyle w:val="Hyperlink0"/>
          </w:rPr>
          <w:t>ossiander@hotmail.com</w:t>
        </w:r>
      </w:hyperlink>
      <w:r w:rsidR="00DE681E">
        <w:t>.</w:t>
      </w:r>
      <w:r w:rsidRPr="00C116D9">
        <w:t xml:space="preserve"> </w:t>
      </w:r>
    </w:p>
    <w:p w14:paraId="5DD70ACF" w14:textId="77777777" w:rsidR="00140CAA" w:rsidRPr="00C116D9" w:rsidRDefault="00140CAA" w:rsidP="00140CAA">
      <w:pPr>
        <w:pStyle w:val="ListParagraph"/>
        <w:jc w:val="both"/>
      </w:pPr>
    </w:p>
    <w:p w14:paraId="1DC68AA2" w14:textId="78A61C18" w:rsidR="00140CAA" w:rsidRPr="00E8526D" w:rsidRDefault="00140CAA" w:rsidP="00140CAA">
      <w:pPr>
        <w:pStyle w:val="ListParagraph"/>
        <w:numPr>
          <w:ilvl w:val="0"/>
          <w:numId w:val="2"/>
        </w:numPr>
        <w:spacing w:after="294"/>
        <w:ind w:right="14"/>
        <w:jc w:val="both"/>
        <w:rPr>
          <w:b/>
          <w:bCs/>
        </w:rPr>
      </w:pPr>
      <w:r w:rsidRPr="00C116D9">
        <w:t xml:space="preserve">  </w:t>
      </w:r>
      <w:bookmarkStart w:id="9" w:name="_Hlk15225014"/>
      <w:r w:rsidRPr="00C116D9">
        <w:rPr>
          <w:b/>
          <w:bCs/>
        </w:rPr>
        <w:t>CONTRACTOR MINIMUM QUALIFICATION</w:t>
      </w:r>
      <w:bookmarkEnd w:id="9"/>
      <w:r w:rsidRPr="00C116D9">
        <w:t xml:space="preserve">.  The Offeror/Contractor shall have a minimum of five (5) years of documented experience in providing related services of this scope and complexity.  The Offeror shall provide a minimum of three (3) recent references to show experience and past performance.  </w:t>
      </w:r>
    </w:p>
    <w:p w14:paraId="64C11DC0" w14:textId="77777777" w:rsidR="00140CAA" w:rsidRPr="00C116D9" w:rsidRDefault="00140CAA" w:rsidP="00140CAA">
      <w:pPr>
        <w:pStyle w:val="ListParagraph"/>
        <w:jc w:val="both"/>
      </w:pPr>
    </w:p>
    <w:p w14:paraId="6EF258D9" w14:textId="720A3ECF" w:rsidR="007E47E9" w:rsidRPr="00C116D9" w:rsidRDefault="007E47E9" w:rsidP="007E47E9">
      <w:pPr>
        <w:pStyle w:val="ListParagraph"/>
        <w:numPr>
          <w:ilvl w:val="0"/>
          <w:numId w:val="2"/>
        </w:numPr>
        <w:spacing w:after="294"/>
        <w:ind w:right="14"/>
        <w:jc w:val="both"/>
        <w:rPr>
          <w:b/>
          <w:bCs/>
        </w:rPr>
      </w:pPr>
      <w:r w:rsidRPr="00C116D9">
        <w:t xml:space="preserve">  </w:t>
      </w:r>
      <w:r w:rsidRPr="00C116D9">
        <w:rPr>
          <w:b/>
          <w:bCs/>
        </w:rPr>
        <w:t>SITE VISIT</w:t>
      </w:r>
      <w:r w:rsidRPr="00C116D9">
        <w:t xml:space="preserve"> (Required).  All Offerors submitting proposals shall visit the site and walk through the building to observe conditions, take measurements, ask questions, etc.  An ERPC representative will conduct the site visit.  The Offeror shall coordinate with ERPC to arrange and establish a mutual agreed upon date and time for the site visit.  It is the Offerors responsibility to initiate contact in writing via email to </w:t>
      </w:r>
      <w:hyperlink r:id="rId12" w:history="1">
        <w:r w:rsidR="00DE681E">
          <w:rPr>
            <w:rStyle w:val="Hyperlink0"/>
          </w:rPr>
          <w:t>ossiander@hotmail.com</w:t>
        </w:r>
      </w:hyperlink>
      <w:r w:rsidR="00DE681E">
        <w:t>.</w:t>
      </w:r>
      <w:r w:rsidRPr="00C116D9">
        <w:t xml:space="preserve"> and to ensure the site visit is completed prior to submitting a proposal.  </w:t>
      </w:r>
    </w:p>
    <w:p w14:paraId="6247728B" w14:textId="77777777" w:rsidR="007E47E9" w:rsidRPr="00C116D9" w:rsidRDefault="007E47E9" w:rsidP="007E47E9">
      <w:pPr>
        <w:pStyle w:val="ListParagraph"/>
        <w:jc w:val="both"/>
      </w:pPr>
    </w:p>
    <w:p w14:paraId="6A02261F" w14:textId="77777777" w:rsidR="007E47E9" w:rsidRPr="00C116D9" w:rsidRDefault="007E47E9" w:rsidP="007E47E9">
      <w:pPr>
        <w:pStyle w:val="ListParagraph"/>
        <w:numPr>
          <w:ilvl w:val="0"/>
          <w:numId w:val="2"/>
        </w:numPr>
        <w:spacing w:after="294"/>
        <w:ind w:right="14"/>
        <w:jc w:val="both"/>
        <w:rPr>
          <w:b/>
          <w:bCs/>
        </w:rPr>
      </w:pPr>
      <w:bookmarkStart w:id="10" w:name="_Hlk18845157"/>
      <w:r w:rsidRPr="00C116D9">
        <w:t xml:space="preserve">  </w:t>
      </w:r>
      <w:r w:rsidRPr="00C116D9">
        <w:rPr>
          <w:b/>
          <w:bCs/>
        </w:rPr>
        <w:t xml:space="preserve">SCOPE OF WORK </w:t>
      </w:r>
    </w:p>
    <w:bookmarkEnd w:id="10"/>
    <w:p w14:paraId="6F7D551E" w14:textId="77777777" w:rsidR="007E47E9" w:rsidRPr="00C116D9" w:rsidRDefault="007E47E9" w:rsidP="007E47E9">
      <w:pPr>
        <w:pStyle w:val="ListParagraph"/>
        <w:spacing w:after="294"/>
        <w:ind w:left="792" w:right="14"/>
        <w:jc w:val="both"/>
      </w:pPr>
    </w:p>
    <w:p w14:paraId="79C41F32" w14:textId="525FB6AC" w:rsidR="005D160C" w:rsidRDefault="007E47E9" w:rsidP="005D160C">
      <w:pPr>
        <w:pStyle w:val="ListParagraph"/>
        <w:numPr>
          <w:ilvl w:val="1"/>
          <w:numId w:val="2"/>
        </w:numPr>
        <w:spacing w:after="294"/>
        <w:ind w:right="14"/>
        <w:jc w:val="both"/>
      </w:pPr>
      <w:r w:rsidRPr="00C116D9">
        <w:rPr>
          <w:b/>
          <w:bCs/>
        </w:rPr>
        <w:t>Description</w:t>
      </w:r>
      <w:r w:rsidRPr="00C116D9">
        <w:t xml:space="preserve">.  </w:t>
      </w:r>
      <w:r w:rsidR="00977223">
        <w:rPr>
          <w:rStyle w:val="None"/>
        </w:rPr>
        <w:t xml:space="preserve">The Contractor shall repair drywall and paint the walls of interior rooms (approximately 20,000 SF of surface area) within Eagle River Presbyterian Church.  Attachment 1 contains detailed Scope of Work (SOW) information that includes: Notes and Information, a Building Floor Plan, and various Tables.  The Building Floor Plan shows the location of rooms and areas within the building (layout) and their name or number.  The Notes and Information Section provides the detailed requirements and specifications for/about the Scope of Work, and defines terms related to the bid Schedule.  The Tables provide information on the type work and finishes a room or area is to receive.  The room dimensions, area and length quantities shown in the RFP should be considered “close” estimates as data has been copied from various reference documents.  </w:t>
      </w:r>
      <w:r w:rsidR="00782B53">
        <w:t xml:space="preserve">The </w:t>
      </w:r>
      <w:r w:rsidR="001E32CA">
        <w:t>contractor shall</w:t>
      </w:r>
      <w:r w:rsidR="00782B53">
        <w:t xml:space="preserve"> completely repair a </w:t>
      </w:r>
      <w:r w:rsidR="00CB584F">
        <w:t xml:space="preserve">length of </w:t>
      </w:r>
      <w:r w:rsidR="00782B53">
        <w:t>crack</w:t>
      </w:r>
      <w:r w:rsidR="003E4A4F">
        <w:t>,</w:t>
      </w:r>
      <w:r w:rsidR="00782B53">
        <w:t xml:space="preserve"> or finish or paint an entire wall or area</w:t>
      </w:r>
      <w:r w:rsidR="003E4A4F">
        <w:t>,</w:t>
      </w:r>
      <w:r w:rsidR="00CB584F">
        <w:t xml:space="preserve"> unless other direction is specifically called out in the RFP.  The </w:t>
      </w:r>
      <w:r w:rsidR="003E4A4F">
        <w:t xml:space="preserve">quantity </w:t>
      </w:r>
      <w:r w:rsidR="00CB584F">
        <w:t xml:space="preserve">numbers in the table are provided as general information </w:t>
      </w:r>
      <w:r w:rsidRPr="00C116D9">
        <w:t>only</w:t>
      </w:r>
      <w:r w:rsidR="004771ED">
        <w:t>,</w:t>
      </w:r>
      <w:r w:rsidRPr="00C116D9">
        <w:t xml:space="preserve"> </w:t>
      </w:r>
      <w:r w:rsidR="00CB584F">
        <w:t xml:space="preserve">to aid in bid preparation.  It is the </w:t>
      </w:r>
      <w:r w:rsidRPr="00C116D9">
        <w:t>responsibility of the Offeror to verify quantities</w:t>
      </w:r>
      <w:r w:rsidR="00CB584F">
        <w:t xml:space="preserve"> prior to signing the Contract</w:t>
      </w:r>
      <w:r w:rsidRPr="00C116D9">
        <w:t xml:space="preserve">. </w:t>
      </w:r>
    </w:p>
    <w:p w14:paraId="03FA7B12" w14:textId="77777777" w:rsidR="005D160C" w:rsidRDefault="005D160C" w:rsidP="005D160C">
      <w:pPr>
        <w:pStyle w:val="ListParagraph"/>
        <w:spacing w:after="294"/>
        <w:ind w:left="792" w:right="14"/>
        <w:jc w:val="both"/>
      </w:pPr>
    </w:p>
    <w:p w14:paraId="29B43A0C" w14:textId="0DDE3E37" w:rsidR="005D160C" w:rsidRDefault="007E47E9" w:rsidP="005D160C">
      <w:pPr>
        <w:pStyle w:val="ListParagraph"/>
        <w:numPr>
          <w:ilvl w:val="2"/>
          <w:numId w:val="2"/>
        </w:numPr>
        <w:spacing w:after="294"/>
        <w:ind w:right="14"/>
        <w:jc w:val="both"/>
      </w:pPr>
      <w:r w:rsidRPr="005D160C">
        <w:rPr>
          <w:b/>
          <w:bCs/>
        </w:rPr>
        <w:t>Building Interior Work</w:t>
      </w:r>
      <w:r w:rsidR="009858B1" w:rsidRPr="005D160C">
        <w:rPr>
          <w:b/>
          <w:bCs/>
        </w:rPr>
        <w:t>.</w:t>
      </w:r>
      <w:r w:rsidR="009858B1" w:rsidRPr="009858B1">
        <w:t xml:space="preserve">  </w:t>
      </w:r>
      <w:r w:rsidR="009F18D5">
        <w:t>See Attachment 1 for details of the work.  In general</w:t>
      </w:r>
      <w:r w:rsidR="004A7A59">
        <w:t>,</w:t>
      </w:r>
      <w:r w:rsidR="009F18D5">
        <w:t xml:space="preserve"> w</w:t>
      </w:r>
      <w:r w:rsidR="009858B1">
        <w:t xml:space="preserve">ork on the building interior </w:t>
      </w:r>
      <w:r w:rsidR="00CB584F">
        <w:t>consists of</w:t>
      </w:r>
      <w:r w:rsidR="005D160C">
        <w:t>:</w:t>
      </w:r>
    </w:p>
    <w:p w14:paraId="6366254C" w14:textId="3034FF34" w:rsidR="007E47E9" w:rsidRPr="00C116D9" w:rsidRDefault="005D160C" w:rsidP="004F48DD">
      <w:pPr>
        <w:pStyle w:val="NoSpacing"/>
        <w:numPr>
          <w:ilvl w:val="0"/>
          <w:numId w:val="8"/>
        </w:numPr>
      </w:pPr>
      <w:r>
        <w:t>R</w:t>
      </w:r>
      <w:r w:rsidR="007E47E9" w:rsidRPr="00C116D9">
        <w:t>emov</w:t>
      </w:r>
      <w:r>
        <w:t xml:space="preserve">al </w:t>
      </w:r>
      <w:r w:rsidR="007E47E9" w:rsidRPr="00C116D9">
        <w:t>and dispose of existing rubber base coving or wood baseboard in areas of work.</w:t>
      </w:r>
      <w:r w:rsidR="007E47E9" w:rsidRPr="00CB584F">
        <w:rPr>
          <w:u w:val="single"/>
        </w:rPr>
        <w:t xml:space="preserve"> </w:t>
      </w:r>
    </w:p>
    <w:p w14:paraId="7B54F48D" w14:textId="77777777" w:rsidR="005D160C" w:rsidRDefault="007E47E9" w:rsidP="004F48DD">
      <w:pPr>
        <w:pStyle w:val="NoSpacing"/>
        <w:numPr>
          <w:ilvl w:val="0"/>
          <w:numId w:val="8"/>
        </w:numPr>
      </w:pPr>
      <w:r w:rsidRPr="00C116D9">
        <w:t xml:space="preserve">Repair </w:t>
      </w:r>
      <w:r w:rsidR="005D160C">
        <w:t xml:space="preserve">of minor </w:t>
      </w:r>
      <w:r w:rsidRPr="00C116D9">
        <w:t xml:space="preserve">defects in all the walls and areas to be painted.  </w:t>
      </w:r>
    </w:p>
    <w:p w14:paraId="0BB41110" w14:textId="6E25C434" w:rsidR="005D160C" w:rsidRDefault="005D160C" w:rsidP="004F48DD">
      <w:pPr>
        <w:pStyle w:val="NoSpacing"/>
        <w:numPr>
          <w:ilvl w:val="0"/>
          <w:numId w:val="8"/>
        </w:numPr>
      </w:pPr>
      <w:r>
        <w:t>Repair of c</w:t>
      </w:r>
      <w:r w:rsidR="007E47E9" w:rsidRPr="00C116D9">
        <w:t>rack</w:t>
      </w:r>
      <w:r>
        <w:t>s in drywall</w:t>
      </w:r>
      <w:r w:rsidR="000E5D3C">
        <w:t>.</w:t>
      </w:r>
    </w:p>
    <w:p w14:paraId="0031F9B4" w14:textId="39E4F8BA" w:rsidR="00E10D1E" w:rsidRDefault="005D160C" w:rsidP="004F48DD">
      <w:pPr>
        <w:pStyle w:val="NoSpacing"/>
        <w:numPr>
          <w:ilvl w:val="0"/>
          <w:numId w:val="8"/>
        </w:numPr>
      </w:pPr>
      <w:r>
        <w:t>Fin</w:t>
      </w:r>
      <w:r w:rsidR="004A7A59">
        <w:t>al mud coat and finishing</w:t>
      </w:r>
      <w:r w:rsidR="000E5D3C">
        <w:t xml:space="preserve"> of</w:t>
      </w:r>
      <w:r w:rsidR="004A7A59">
        <w:t xml:space="preserve"> </w:t>
      </w:r>
      <w:r>
        <w:t>n</w:t>
      </w:r>
      <w:r w:rsidR="007E47E9" w:rsidRPr="00C116D9">
        <w:t>ew drywall surfaces</w:t>
      </w:r>
      <w:r w:rsidR="000E5D3C">
        <w:t>.</w:t>
      </w:r>
    </w:p>
    <w:p w14:paraId="16E8C3BD" w14:textId="2026B889" w:rsidR="00E10D1E" w:rsidRDefault="00E10D1E" w:rsidP="004F48DD">
      <w:pPr>
        <w:pStyle w:val="NoSpacing"/>
        <w:numPr>
          <w:ilvl w:val="0"/>
          <w:numId w:val="8"/>
        </w:numPr>
      </w:pPr>
      <w:r>
        <w:t>Finishing existing drywall surfaces that have been partially repaired</w:t>
      </w:r>
      <w:r w:rsidR="000E5D3C">
        <w:t>.</w:t>
      </w:r>
    </w:p>
    <w:p w14:paraId="21CE3E5B" w14:textId="088225C2" w:rsidR="00E10D1E" w:rsidRDefault="00E10D1E" w:rsidP="004F48DD">
      <w:pPr>
        <w:pStyle w:val="NoSpacing"/>
        <w:numPr>
          <w:ilvl w:val="0"/>
          <w:numId w:val="8"/>
        </w:numPr>
      </w:pPr>
      <w:r>
        <w:t>Painting previously painted surfaces</w:t>
      </w:r>
      <w:r w:rsidR="000E5D3C">
        <w:t>.</w:t>
      </w:r>
    </w:p>
    <w:p w14:paraId="55ACAC25" w14:textId="03EF299E" w:rsidR="00E10D1E" w:rsidRDefault="00E10D1E" w:rsidP="004F48DD">
      <w:pPr>
        <w:pStyle w:val="NoSpacing"/>
        <w:numPr>
          <w:ilvl w:val="0"/>
          <w:numId w:val="8"/>
        </w:numPr>
      </w:pPr>
      <w:r>
        <w:t>Painting previously unpainted surfaces</w:t>
      </w:r>
      <w:r w:rsidR="000E5D3C">
        <w:t>.</w:t>
      </w:r>
    </w:p>
    <w:p w14:paraId="797ED4F5" w14:textId="659703BB" w:rsidR="00D0663D" w:rsidRDefault="007E47E9" w:rsidP="004F48DD">
      <w:pPr>
        <w:pStyle w:val="NoSpacing"/>
        <w:numPr>
          <w:ilvl w:val="0"/>
          <w:numId w:val="8"/>
        </w:numPr>
        <w:jc w:val="both"/>
      </w:pPr>
      <w:r w:rsidRPr="00E10D1E">
        <w:t>Touch-up</w:t>
      </w:r>
      <w:r w:rsidR="00E10D1E">
        <w:t xml:space="preserve"> of all surfaces painted </w:t>
      </w:r>
      <w:r w:rsidR="00D0663D">
        <w:t>under this contract a</w:t>
      </w:r>
      <w:r w:rsidRPr="00C116D9">
        <w:t>fter completion of all RFP’s and associated work in the building</w:t>
      </w:r>
      <w:r w:rsidR="000D2EE7">
        <w:t xml:space="preserve"> (anticipated to be </w:t>
      </w:r>
      <w:r w:rsidR="00395871">
        <w:t>in the July-August, 2020 timeframe).</w:t>
      </w:r>
    </w:p>
    <w:p w14:paraId="29C7E5CA" w14:textId="121A8408" w:rsidR="007E47E9" w:rsidRDefault="00D0663D" w:rsidP="004F48DD">
      <w:pPr>
        <w:pStyle w:val="NoSpacing"/>
        <w:numPr>
          <w:ilvl w:val="0"/>
          <w:numId w:val="8"/>
        </w:numPr>
        <w:jc w:val="both"/>
      </w:pPr>
      <w:r w:rsidRPr="00D0663D">
        <w:lastRenderedPageBreak/>
        <w:t xml:space="preserve">Repair </w:t>
      </w:r>
      <w:r w:rsidR="00BA501D">
        <w:t>four (</w:t>
      </w:r>
      <w:r w:rsidR="007E47E9" w:rsidRPr="00C116D9">
        <w:t>4</w:t>
      </w:r>
      <w:r w:rsidR="00BA501D">
        <w:t>)</w:t>
      </w:r>
      <w:r w:rsidR="007E47E9" w:rsidRPr="00C116D9">
        <w:t xml:space="preserve"> window support studs</w:t>
      </w:r>
      <w:r>
        <w:t>.</w:t>
      </w:r>
    </w:p>
    <w:p w14:paraId="4D97BA70" w14:textId="77777777" w:rsidR="00D16D5E" w:rsidRPr="00C116D9" w:rsidRDefault="00D16D5E" w:rsidP="00D16D5E">
      <w:pPr>
        <w:pStyle w:val="ListParagraph"/>
        <w:spacing w:after="294"/>
        <w:ind w:left="792" w:right="14"/>
        <w:jc w:val="both"/>
      </w:pPr>
    </w:p>
    <w:p w14:paraId="6DBE26E6" w14:textId="5DF255B3" w:rsidR="007E47E9" w:rsidRPr="00C116D9" w:rsidRDefault="007E47E9" w:rsidP="007E47E9">
      <w:pPr>
        <w:pStyle w:val="ListParagraph"/>
        <w:numPr>
          <w:ilvl w:val="1"/>
          <w:numId w:val="2"/>
        </w:numPr>
        <w:spacing w:after="294"/>
        <w:ind w:right="14"/>
        <w:jc w:val="both"/>
      </w:pPr>
      <w:r w:rsidRPr="00C116D9">
        <w:rPr>
          <w:b/>
          <w:bCs/>
        </w:rPr>
        <w:t>Labor and Equipment</w:t>
      </w:r>
      <w:r w:rsidRPr="00C116D9">
        <w:t xml:space="preserve">.  The Contractor shall provide all labor, equipment, hand tools, materials and supervision required to move or reposition and protect office equipment, furniture, or appurtenances.  The Contractor shall provide all labor, materials, equipment, work-lighting, </w:t>
      </w:r>
      <w:r w:rsidR="00F7782C">
        <w:t xml:space="preserve">etc., </w:t>
      </w:r>
      <w:r w:rsidRPr="00C116D9">
        <w:t>and supervision for the specified work.</w:t>
      </w:r>
      <w:r w:rsidRPr="00C116D9">
        <w:rPr>
          <w:color w:val="1F487C"/>
        </w:rPr>
        <w:t xml:space="preserve">  </w:t>
      </w:r>
    </w:p>
    <w:p w14:paraId="32E749E1" w14:textId="77777777" w:rsidR="007E47E9" w:rsidRPr="00C116D9" w:rsidRDefault="007E47E9" w:rsidP="007E47E9">
      <w:pPr>
        <w:pStyle w:val="ListParagraph"/>
        <w:jc w:val="both"/>
      </w:pPr>
      <w:bookmarkStart w:id="11" w:name="_Hlk16089186"/>
    </w:p>
    <w:p w14:paraId="5A50BC03" w14:textId="1D79200A" w:rsidR="00E310D7" w:rsidRPr="00E8526D" w:rsidRDefault="007E47E9" w:rsidP="007E47E9">
      <w:pPr>
        <w:pStyle w:val="ListParagraph"/>
        <w:numPr>
          <w:ilvl w:val="0"/>
          <w:numId w:val="2"/>
        </w:numPr>
        <w:spacing w:after="294"/>
        <w:ind w:right="14"/>
        <w:jc w:val="both"/>
        <w:rPr>
          <w:b/>
          <w:bCs/>
        </w:rPr>
      </w:pPr>
      <w:bookmarkStart w:id="12" w:name="_Hlk19287874"/>
      <w:r w:rsidRPr="00E8526D">
        <w:rPr>
          <w:b/>
          <w:bCs/>
        </w:rPr>
        <w:t xml:space="preserve">  </w:t>
      </w:r>
      <w:r w:rsidR="00E310D7" w:rsidRPr="00E8526D">
        <w:rPr>
          <w:b/>
          <w:bCs/>
        </w:rPr>
        <w:t>MATERIALS:</w:t>
      </w:r>
    </w:p>
    <w:p w14:paraId="57111484" w14:textId="77777777" w:rsidR="0060631A" w:rsidRDefault="0060631A" w:rsidP="0060631A">
      <w:pPr>
        <w:pStyle w:val="ListParagraph"/>
        <w:spacing w:after="294"/>
        <w:ind w:left="792" w:right="14"/>
        <w:jc w:val="both"/>
      </w:pPr>
    </w:p>
    <w:p w14:paraId="6BD2E64C" w14:textId="225E2314" w:rsidR="0060631A" w:rsidRDefault="00B17C20" w:rsidP="0060631A">
      <w:pPr>
        <w:pStyle w:val="ListParagraph"/>
        <w:numPr>
          <w:ilvl w:val="1"/>
          <w:numId w:val="2"/>
        </w:numPr>
        <w:spacing w:after="294"/>
        <w:ind w:right="14"/>
        <w:jc w:val="both"/>
      </w:pPr>
      <w:r>
        <w:t xml:space="preserve">Paint </w:t>
      </w:r>
      <w:r w:rsidR="001E32CA">
        <w:rPr>
          <w:rStyle w:val="None"/>
        </w:rPr>
        <w:t>and Primer:  The Offeror shall submit a statement on the manufacturer/brand, type, and quality of Paint and Primer to be used.  If the Offeror intends to use the brand, type and quality of paint and primer specified in Attachment 1, then simply state this on the Title Page.  If the Offeror intends to use an “or equal” to the brand, type and quality of paint specified then indicate “Or Equal” on the Title Page and submit manufacturer cut sheets and similar information to that shown in Attachment 1, Paint and Primer, Specifications and Information, to show it is equal.  Acceptability of “Or Equal” paints and primers will be determined by ERPC and will based upon bidder’s submitted manufacturer technical data such as percent solids by volume, amount of titanium dioxide pigment, etc.</w:t>
      </w:r>
    </w:p>
    <w:p w14:paraId="45F472E4" w14:textId="77777777" w:rsidR="0060631A" w:rsidRDefault="0060631A" w:rsidP="0060631A">
      <w:pPr>
        <w:pStyle w:val="ListParagraph"/>
        <w:spacing w:after="294"/>
        <w:ind w:left="576" w:right="14"/>
        <w:jc w:val="both"/>
      </w:pPr>
    </w:p>
    <w:p w14:paraId="6E0A0E2F" w14:textId="3D809644" w:rsidR="007E47E9" w:rsidRPr="00E8526D" w:rsidRDefault="007E47E9" w:rsidP="007E47E9">
      <w:pPr>
        <w:pStyle w:val="ListParagraph"/>
        <w:numPr>
          <w:ilvl w:val="0"/>
          <w:numId w:val="2"/>
        </w:numPr>
        <w:spacing w:after="294"/>
        <w:ind w:right="14"/>
        <w:jc w:val="both"/>
        <w:rPr>
          <w:b/>
          <w:bCs/>
        </w:rPr>
      </w:pPr>
      <w:r w:rsidRPr="00C116D9">
        <w:rPr>
          <w:b/>
          <w:bCs/>
        </w:rPr>
        <w:t>SCHEDULE</w:t>
      </w:r>
      <w:r w:rsidRPr="00C116D9">
        <w:t xml:space="preserve">.  ERPC is issuing multiple contracts for the earthquake related repairs.  Each Contract will be phased to avoid conflicts between the contracts and other Contractors to the greatest extent possible.  </w:t>
      </w:r>
    </w:p>
    <w:p w14:paraId="12CF0BED" w14:textId="77777777" w:rsidR="007E47E9" w:rsidRPr="00C116D9" w:rsidRDefault="007E47E9" w:rsidP="007E47E9">
      <w:pPr>
        <w:pStyle w:val="ListParagraph"/>
        <w:spacing w:after="294"/>
        <w:ind w:left="576" w:right="14"/>
        <w:jc w:val="both"/>
      </w:pPr>
    </w:p>
    <w:p w14:paraId="7B30F7B3" w14:textId="6889010F" w:rsidR="00D83ABB" w:rsidRDefault="007E47E9" w:rsidP="00D83ABB">
      <w:pPr>
        <w:pStyle w:val="ListParagraph"/>
        <w:numPr>
          <w:ilvl w:val="1"/>
          <w:numId w:val="2"/>
        </w:numPr>
        <w:spacing w:after="294"/>
        <w:ind w:right="14"/>
        <w:jc w:val="both"/>
      </w:pPr>
      <w:bookmarkStart w:id="13" w:name="_Hlk19287204"/>
      <w:r w:rsidRPr="00C116D9">
        <w:rPr>
          <w:b/>
          <w:bCs/>
        </w:rPr>
        <w:t xml:space="preserve">Schedule, Start Date, </w:t>
      </w:r>
      <w:bookmarkEnd w:id="13"/>
      <w:r w:rsidR="001E32CA">
        <w:rPr>
          <w:rStyle w:val="None"/>
          <w:b/>
          <w:bCs/>
        </w:rPr>
        <w:t>Notice to Proceed (NTP), Duration</w:t>
      </w:r>
      <w:r w:rsidR="001E32CA">
        <w:rPr>
          <w:rStyle w:val="None"/>
        </w:rPr>
        <w:t xml:space="preserve"> (in calendar days</w:t>
      </w:r>
      <w:bookmarkStart w:id="14" w:name="_Hlk19453888"/>
      <w:r w:rsidR="001E32CA">
        <w:rPr>
          <w:rStyle w:val="None"/>
        </w:rPr>
        <w:t xml:space="preserve">). ERPC will advertise the RFP, receive and evaluate proposals, and award a contract.  It is anticipated Award of the Contract will occur in early January 2020.  ERPC will not issue NTP until on-or-about February 1, 2020.  The Contractor shall start work within 10 days of NTP.  </w:t>
      </w:r>
      <w:bookmarkEnd w:id="14"/>
      <w:r w:rsidR="001E32CA">
        <w:rPr>
          <w:rStyle w:val="None"/>
        </w:rPr>
        <w:t xml:space="preserve">Prior </w:t>
      </w:r>
      <w:r w:rsidR="001E5F61">
        <w:rPr>
          <w:rStyle w:val="None"/>
        </w:rPr>
        <w:t>to signing</w:t>
      </w:r>
      <w:r w:rsidR="001E32CA">
        <w:rPr>
          <w:rStyle w:val="None"/>
        </w:rPr>
        <w:t xml:space="preserve"> the </w:t>
      </w:r>
      <w:r w:rsidR="001E5F61">
        <w:rPr>
          <w:rStyle w:val="None"/>
        </w:rPr>
        <w:t>Contract, the</w:t>
      </w:r>
      <w:r w:rsidR="001E32CA">
        <w:rPr>
          <w:rStyle w:val="None"/>
        </w:rPr>
        <w:t xml:space="preserve"> successful Offeror shall develop and submit a detailed schedule to show the dates to be worked in each room or area of the building.  </w:t>
      </w:r>
    </w:p>
    <w:p w14:paraId="17B73AE0" w14:textId="44DF874F" w:rsidR="00D83ABB" w:rsidRDefault="007E47E9" w:rsidP="00D83ABB">
      <w:pPr>
        <w:pStyle w:val="ListParagraph"/>
        <w:spacing w:after="294"/>
        <w:ind w:left="792" w:right="14"/>
        <w:jc w:val="both"/>
      </w:pPr>
      <w:r w:rsidRPr="00D83ABB">
        <w:rPr>
          <w:b/>
          <w:bCs/>
        </w:rPr>
        <w:t>Note-</w:t>
      </w:r>
      <w:r w:rsidRPr="00C116D9">
        <w:t>Should the Offeror believe the specified NTP, start date, or duration to complete work or other schedule requirement is inadequate or unacceptable for the work, the Offeror shall provide an alternate schedule and rationale</w:t>
      </w:r>
      <w:r w:rsidR="003F5C5E">
        <w:t xml:space="preserve"> for this schedule</w:t>
      </w:r>
      <w:r w:rsidRPr="00C116D9">
        <w:t xml:space="preserve"> in the Proposal.</w:t>
      </w:r>
    </w:p>
    <w:p w14:paraId="0615C01A" w14:textId="77777777" w:rsidR="00D83ABB" w:rsidRPr="00D83ABB" w:rsidRDefault="00D83ABB" w:rsidP="00D83ABB">
      <w:pPr>
        <w:pStyle w:val="ListParagraph"/>
        <w:spacing w:after="294"/>
        <w:ind w:left="792" w:right="14"/>
        <w:jc w:val="both"/>
      </w:pPr>
    </w:p>
    <w:p w14:paraId="7C3BFA14" w14:textId="2D09E179" w:rsidR="007E47E9" w:rsidRPr="00C116D9" w:rsidRDefault="007E47E9" w:rsidP="00D83ABB">
      <w:pPr>
        <w:pStyle w:val="ListParagraph"/>
        <w:numPr>
          <w:ilvl w:val="1"/>
          <w:numId w:val="2"/>
        </w:numPr>
        <w:spacing w:after="294"/>
        <w:ind w:right="14"/>
        <w:jc w:val="both"/>
      </w:pPr>
      <w:r w:rsidRPr="00D83ABB">
        <w:rPr>
          <w:b/>
          <w:bCs/>
        </w:rPr>
        <w:t>Work Areas and Sequence of Work</w:t>
      </w:r>
      <w:r w:rsidRPr="00C116D9">
        <w:t xml:space="preserve">.  The work shown in Attachment 1 is prioritized to accommodate Sunday services and multiple users and activities within the building.  </w:t>
      </w:r>
      <w:r w:rsidR="00BA501D">
        <w:t xml:space="preserve">The Offeror/Contractor </w:t>
      </w:r>
      <w:r w:rsidR="003F5C5E">
        <w:t>shall d</w:t>
      </w:r>
      <w:r w:rsidR="003F5C5E" w:rsidRPr="00C116D9">
        <w:t xml:space="preserve">evelop </w:t>
      </w:r>
      <w:r w:rsidRPr="00C116D9">
        <w:t>a schedule that accommodates the information related to priority.</w:t>
      </w:r>
    </w:p>
    <w:p w14:paraId="23F5DBCF" w14:textId="77777777" w:rsidR="007E47E9" w:rsidRPr="00C116D9" w:rsidRDefault="007E47E9" w:rsidP="007E47E9">
      <w:pPr>
        <w:pStyle w:val="NoSpacing"/>
        <w:ind w:left="792"/>
        <w:jc w:val="both"/>
      </w:pPr>
      <w:r w:rsidRPr="00C116D9">
        <w:rPr>
          <w:u w:val="single"/>
        </w:rPr>
        <w:t>Priority 1</w:t>
      </w:r>
      <w:r w:rsidRPr="00C116D9">
        <w:t xml:space="preserve"> - Sanctuary, Narthex, Entry 1.  Corridor, Kitchen 1-2, Nursery, and Men’s and Women’s Restrooms.  These areas experience heavy use on Sunday’s.  Work shall be scheduled to be completed in the shortest time possible.  These Rooms and Areas shall be clean and fully useable on any Sunday. </w:t>
      </w:r>
    </w:p>
    <w:p w14:paraId="29FE687F" w14:textId="77777777" w:rsidR="007E47E9" w:rsidRPr="00C116D9" w:rsidRDefault="007E47E9" w:rsidP="007E47E9">
      <w:pPr>
        <w:pStyle w:val="NoSpacing"/>
        <w:ind w:left="792"/>
        <w:jc w:val="both"/>
      </w:pPr>
    </w:p>
    <w:p w14:paraId="1FFB90E1" w14:textId="77777777" w:rsidR="007E47E9" w:rsidRPr="00C116D9" w:rsidRDefault="007E47E9" w:rsidP="007E47E9">
      <w:pPr>
        <w:pStyle w:val="NoSpacing"/>
        <w:ind w:left="792"/>
        <w:jc w:val="both"/>
      </w:pPr>
      <w:r w:rsidRPr="00C116D9">
        <w:rPr>
          <w:u w:val="single"/>
        </w:rPr>
        <w:lastRenderedPageBreak/>
        <w:t>Priority 2</w:t>
      </w:r>
      <w:r w:rsidRPr="00C116D9">
        <w:t xml:space="preserve"> - Pastor’s Office, Office 1, Entry 2, and Room AA.  These areas experience heavy use on multiple days of the week.  Work shall be completed in the shortest time possible.    </w:t>
      </w:r>
    </w:p>
    <w:p w14:paraId="10F1B8D2" w14:textId="77777777" w:rsidR="007E47E9" w:rsidRPr="00C116D9" w:rsidRDefault="007E47E9" w:rsidP="007E47E9">
      <w:pPr>
        <w:pStyle w:val="NoSpacing"/>
        <w:ind w:left="792"/>
        <w:jc w:val="both"/>
      </w:pPr>
    </w:p>
    <w:p w14:paraId="244C02CB" w14:textId="77777777" w:rsidR="007E47E9" w:rsidRPr="00C116D9" w:rsidRDefault="007E47E9" w:rsidP="007E47E9">
      <w:pPr>
        <w:pStyle w:val="NoSpacing"/>
        <w:ind w:left="792"/>
        <w:jc w:val="both"/>
      </w:pPr>
      <w:r w:rsidRPr="00C116D9">
        <w:rPr>
          <w:u w:val="single"/>
        </w:rPr>
        <w:t>Priority 3</w:t>
      </w:r>
      <w:r w:rsidRPr="00C116D9">
        <w:t xml:space="preserve"> - Food Pantry Rooms 1-4 and Hallway 5A and 5B.  Work shall be scheduled for any Wednesday-Thursday or Saturday-Sunday time period.  These Rooms and Areas shall be clean and fully useable on any Monday, Tuesday, and Friday.</w:t>
      </w:r>
    </w:p>
    <w:p w14:paraId="1313E98F" w14:textId="77777777" w:rsidR="007E47E9" w:rsidRPr="00C116D9" w:rsidRDefault="007E47E9" w:rsidP="007E47E9">
      <w:pPr>
        <w:pStyle w:val="NoSpacing"/>
        <w:ind w:left="792"/>
        <w:jc w:val="both"/>
      </w:pPr>
    </w:p>
    <w:p w14:paraId="7DF3D52F" w14:textId="77777777" w:rsidR="007E47E9" w:rsidRPr="00C116D9" w:rsidRDefault="007E47E9" w:rsidP="007E47E9">
      <w:pPr>
        <w:pStyle w:val="NoSpacing"/>
        <w:ind w:left="792"/>
        <w:jc w:val="both"/>
      </w:pPr>
      <w:r w:rsidRPr="00C116D9">
        <w:rPr>
          <w:u w:val="single"/>
        </w:rPr>
        <w:t>Priority 4</w:t>
      </w:r>
      <w:r w:rsidRPr="00C116D9">
        <w:t xml:space="preserve"> - Rooms 12 through 22 and Hallways 1through 4 and other rooms or areas not specifically called out.  These rooms are not heavily used but should be scheduled to minimize the time each room or area is out of service.</w:t>
      </w:r>
    </w:p>
    <w:p w14:paraId="0E465BCC" w14:textId="77777777" w:rsidR="007E47E9" w:rsidRPr="00C116D9" w:rsidRDefault="007E47E9" w:rsidP="007E47E9">
      <w:pPr>
        <w:pStyle w:val="NoSpacing"/>
        <w:ind w:left="792"/>
        <w:jc w:val="both"/>
      </w:pPr>
    </w:p>
    <w:p w14:paraId="4D5B4E45" w14:textId="1090512E" w:rsidR="007E47E9" w:rsidRPr="00C116D9" w:rsidRDefault="007E47E9" w:rsidP="00E229FD">
      <w:pPr>
        <w:pStyle w:val="ListParagraph"/>
        <w:numPr>
          <w:ilvl w:val="1"/>
          <w:numId w:val="2"/>
        </w:numPr>
        <w:spacing w:after="294"/>
        <w:ind w:right="14"/>
        <w:jc w:val="both"/>
      </w:pPr>
      <w:r w:rsidRPr="00C116D9">
        <w:rPr>
          <w:b/>
          <w:bCs/>
        </w:rPr>
        <w:t>Allowed Work Days and Work Hours</w:t>
      </w:r>
      <w:r w:rsidRPr="00C116D9">
        <w:t>.  The Contractor may work Monday through Sunday, seven (7) days per week including holidays.  Except, no work</w:t>
      </w:r>
      <w:r w:rsidR="00E229FD">
        <w:t>s s</w:t>
      </w:r>
      <w:r w:rsidRPr="00C116D9">
        <w:t xml:space="preserve">hall be scheduled between 5:00 AM and 1:00 PM on any Sunday.  </w:t>
      </w:r>
    </w:p>
    <w:p w14:paraId="42D680C3" w14:textId="77777777" w:rsidR="007E47E9" w:rsidRPr="00C116D9" w:rsidRDefault="007E47E9" w:rsidP="007E47E9">
      <w:pPr>
        <w:pStyle w:val="ListParagraph"/>
        <w:spacing w:after="294"/>
        <w:ind w:left="792" w:right="14"/>
        <w:jc w:val="both"/>
      </w:pPr>
    </w:p>
    <w:p w14:paraId="3A168E8F" w14:textId="5F9F31BB" w:rsidR="007E47E9" w:rsidRDefault="007E47E9" w:rsidP="007E47E9">
      <w:pPr>
        <w:pStyle w:val="ListParagraph"/>
        <w:numPr>
          <w:ilvl w:val="1"/>
          <w:numId w:val="2"/>
        </w:numPr>
        <w:jc w:val="both"/>
      </w:pPr>
      <w:bookmarkStart w:id="15" w:name="_Hlk19287333"/>
      <w:r w:rsidRPr="00C116D9">
        <w:rPr>
          <w:b/>
          <w:bCs/>
        </w:rPr>
        <w:t>Finalized Schedule</w:t>
      </w:r>
      <w:r w:rsidRPr="00C116D9">
        <w:t xml:space="preserve">.  The Contractor shall be expected to follow the schedule submitted in the Proposal.  Prior to Award the Contractor will be allowed to request </w:t>
      </w:r>
      <w:r w:rsidRPr="00C116D9">
        <w:rPr>
          <w:u w:val="single"/>
        </w:rPr>
        <w:t>minor</w:t>
      </w:r>
      <w:r w:rsidRPr="00C116D9">
        <w:t xml:space="preserve"> variations to the schedule; any schedule revisions shall be mutually agreed upon by both the Successful Offeror and ERPC.  If a mutually agreed upon schedule cannot be developed the Contract negotiations will be terminated and ERPC will offer the contract to another Offeror.  </w:t>
      </w:r>
    </w:p>
    <w:p w14:paraId="2227B947" w14:textId="77777777" w:rsidR="00140CAA" w:rsidRDefault="00140CAA" w:rsidP="00140CAA">
      <w:pPr>
        <w:pStyle w:val="ListParagraph"/>
      </w:pPr>
    </w:p>
    <w:bookmarkEnd w:id="11"/>
    <w:bookmarkEnd w:id="12"/>
    <w:bookmarkEnd w:id="15"/>
    <w:p w14:paraId="42390DC2" w14:textId="24F9C4D9" w:rsidR="00626E96" w:rsidRPr="00E8526D" w:rsidRDefault="00626E96" w:rsidP="00626E96">
      <w:pPr>
        <w:pStyle w:val="ListParagraph"/>
        <w:numPr>
          <w:ilvl w:val="0"/>
          <w:numId w:val="2"/>
        </w:numPr>
        <w:spacing w:after="294"/>
        <w:ind w:right="14"/>
        <w:jc w:val="both"/>
        <w:rPr>
          <w:b/>
          <w:bCs/>
        </w:rPr>
      </w:pPr>
      <w:r w:rsidRPr="00C116D9">
        <w:t xml:space="preserve">  </w:t>
      </w:r>
      <w:bookmarkStart w:id="16" w:name="_Hlk15225080"/>
      <w:r w:rsidRPr="00C116D9">
        <w:rPr>
          <w:b/>
          <w:bCs/>
        </w:rPr>
        <w:t>PROPOSAL AND SUBMITTAL REQUIREMENTS</w:t>
      </w:r>
      <w:bookmarkEnd w:id="16"/>
      <w:r w:rsidRPr="00C116D9">
        <w:t xml:space="preserve">. </w:t>
      </w:r>
      <w:r>
        <w:t xml:space="preserve"> </w:t>
      </w:r>
      <w:r w:rsidR="001F58F8">
        <w:rPr>
          <w:rStyle w:val="None"/>
        </w:rPr>
        <w:t>The RFP is written as a performance specification.  A contract will be awarded to the “Best Value” Offer as determined by ERPC.  Offerors should note that price is only one of the Factors being evaluated to determine “Best Value”.    The Offeror shall submit information on each Criterion/Factor listed below.  Each Criterion/Factor will be evaluated and given a point score based upon the submitted information.  Organize the information being submitted so that it is clear and understandable.  Each Criterion/Factor should have a heading and contain the requested information.</w:t>
      </w:r>
      <w:r w:rsidR="00E8526D">
        <w:rPr>
          <w:rStyle w:val="None"/>
        </w:rPr>
        <w:t xml:space="preserve">  </w:t>
      </w:r>
    </w:p>
    <w:p w14:paraId="21D1AC5C" w14:textId="77777777" w:rsidR="00626E96" w:rsidRPr="00C116D9" w:rsidRDefault="00626E96" w:rsidP="00626E96">
      <w:pPr>
        <w:pStyle w:val="ListParagraph"/>
        <w:spacing w:after="294" w:line="249" w:lineRule="auto"/>
        <w:ind w:left="792" w:right="14"/>
        <w:jc w:val="both"/>
      </w:pPr>
    </w:p>
    <w:p w14:paraId="03CE19F2" w14:textId="77777777" w:rsidR="00626E96" w:rsidRPr="00C116D9" w:rsidRDefault="00626E96" w:rsidP="00626E96">
      <w:pPr>
        <w:pStyle w:val="ListParagraph"/>
        <w:numPr>
          <w:ilvl w:val="1"/>
          <w:numId w:val="2"/>
        </w:numPr>
        <w:spacing w:after="294"/>
        <w:ind w:right="14"/>
        <w:jc w:val="both"/>
      </w:pPr>
      <w:r w:rsidRPr="00C116D9">
        <w:rPr>
          <w:b/>
          <w:bCs/>
        </w:rPr>
        <w:t>Title Page</w:t>
      </w:r>
      <w:r>
        <w:rPr>
          <w:b/>
          <w:bCs/>
        </w:rPr>
        <w:t xml:space="preserve"> (</w:t>
      </w:r>
      <w:r w:rsidRPr="00C116D9">
        <w:t>shall be a single page</w:t>
      </w:r>
      <w:r>
        <w:t>, containing):</w:t>
      </w:r>
    </w:p>
    <w:p w14:paraId="14C60832" w14:textId="77777777" w:rsidR="00626E96" w:rsidRPr="00C116D9" w:rsidRDefault="00626E96" w:rsidP="00626E96">
      <w:pPr>
        <w:pStyle w:val="ListParagraph"/>
        <w:spacing w:after="294"/>
        <w:ind w:left="1224" w:right="14"/>
        <w:jc w:val="both"/>
      </w:pPr>
    </w:p>
    <w:p w14:paraId="0C35313F" w14:textId="74AC92F2" w:rsidR="00626E96" w:rsidRPr="00C116D9" w:rsidRDefault="00626E96" w:rsidP="00626E96">
      <w:pPr>
        <w:pStyle w:val="ListParagraph"/>
        <w:numPr>
          <w:ilvl w:val="2"/>
          <w:numId w:val="2"/>
        </w:numPr>
        <w:spacing w:after="294"/>
        <w:ind w:right="14"/>
        <w:jc w:val="both"/>
      </w:pPr>
      <w:r w:rsidRPr="00C116D9">
        <w:rPr>
          <w:u w:val="single"/>
        </w:rPr>
        <w:t>Contractor Information</w:t>
      </w:r>
      <w:r w:rsidRPr="00C116D9">
        <w:t>.  Provide the RFP name and number</w:t>
      </w:r>
      <w:r w:rsidRPr="00BB17C2">
        <w:t xml:space="preserve">, the </w:t>
      </w:r>
      <w:r w:rsidR="00E229FD" w:rsidRPr="00BB17C2">
        <w:t>Offerors</w:t>
      </w:r>
      <w:r w:rsidR="00F531FA" w:rsidRPr="00BB17C2">
        <w:t xml:space="preserve"> firm or</w:t>
      </w:r>
      <w:r w:rsidR="00E229FD" w:rsidRPr="00BB17C2">
        <w:t xml:space="preserve"> </w:t>
      </w:r>
      <w:r w:rsidRPr="00BB17C2">
        <w:t>name</w:t>
      </w:r>
      <w:r w:rsidRPr="00C116D9">
        <w:t xml:space="preserve">, address, telephone number(s), name of contact person, and </w:t>
      </w:r>
      <w:r w:rsidR="00F531FA">
        <w:t>the</w:t>
      </w:r>
      <w:r w:rsidR="00F531FA" w:rsidRPr="00C116D9">
        <w:t xml:space="preserve"> </w:t>
      </w:r>
      <w:r w:rsidRPr="00C116D9">
        <w:t>date</w:t>
      </w:r>
      <w:r w:rsidR="00F531FA">
        <w:t xml:space="preserve"> the Offer is submitted</w:t>
      </w:r>
      <w:r w:rsidRPr="00C116D9">
        <w:t>.</w:t>
      </w:r>
    </w:p>
    <w:p w14:paraId="6FAEF182" w14:textId="77777777" w:rsidR="00626E96" w:rsidRPr="00C116D9" w:rsidRDefault="00626E96" w:rsidP="00626E96">
      <w:pPr>
        <w:pStyle w:val="ListParagraph"/>
        <w:spacing w:after="294"/>
        <w:ind w:left="1224" w:right="14"/>
        <w:jc w:val="both"/>
      </w:pPr>
    </w:p>
    <w:p w14:paraId="25740E33" w14:textId="77777777" w:rsidR="00626E96" w:rsidRPr="00C116D9" w:rsidRDefault="00626E96" w:rsidP="00626E96">
      <w:pPr>
        <w:pStyle w:val="ListParagraph"/>
        <w:numPr>
          <w:ilvl w:val="2"/>
          <w:numId w:val="2"/>
        </w:numPr>
        <w:spacing w:after="294"/>
        <w:ind w:right="14"/>
        <w:jc w:val="both"/>
      </w:pPr>
      <w:r w:rsidRPr="00C116D9">
        <w:rPr>
          <w:u w:val="single"/>
        </w:rPr>
        <w:t>Site Visit</w:t>
      </w:r>
      <w:r w:rsidRPr="00C116D9">
        <w:t xml:space="preserve">.  Provide the date the Offeror made the required site visit and the name and title (within the organization) of the person who represented the Offeror. </w:t>
      </w:r>
    </w:p>
    <w:p w14:paraId="70518BAC" w14:textId="77777777" w:rsidR="00626E96" w:rsidRPr="00C116D9" w:rsidRDefault="00626E96" w:rsidP="00626E96">
      <w:pPr>
        <w:pStyle w:val="ListParagraph"/>
        <w:spacing w:after="294"/>
        <w:ind w:left="1224" w:right="14"/>
        <w:jc w:val="both"/>
      </w:pPr>
    </w:p>
    <w:p w14:paraId="03683AD3" w14:textId="7A42A860" w:rsidR="00626E96" w:rsidRPr="00C116D9" w:rsidRDefault="00626E96" w:rsidP="00626E96">
      <w:pPr>
        <w:pStyle w:val="ListParagraph"/>
        <w:numPr>
          <w:ilvl w:val="2"/>
          <w:numId w:val="2"/>
        </w:numPr>
        <w:spacing w:after="294"/>
        <w:ind w:right="14"/>
        <w:jc w:val="both"/>
      </w:pPr>
      <w:r w:rsidRPr="00C116D9">
        <w:rPr>
          <w:u w:val="single"/>
        </w:rPr>
        <w:t>Understanding</w:t>
      </w:r>
      <w:r w:rsidRPr="00C116D9">
        <w:t xml:space="preserve">.  </w:t>
      </w:r>
      <w:r w:rsidR="001F58F8">
        <w:rPr>
          <w:rStyle w:val="None"/>
        </w:rPr>
        <w:t>Provide statements to indicate the Proposer understands the work to be performed, the complexity of the work, perceived challenges, and make a specific statement that it will provide and complete all the work and services required and specified in the RFP.</w:t>
      </w:r>
    </w:p>
    <w:p w14:paraId="50A57583" w14:textId="77777777" w:rsidR="00626E96" w:rsidRPr="00C116D9" w:rsidRDefault="00626E96" w:rsidP="00626E96">
      <w:pPr>
        <w:pStyle w:val="ListParagraph"/>
        <w:spacing w:after="294"/>
        <w:ind w:left="1224" w:right="14"/>
        <w:jc w:val="both"/>
      </w:pPr>
    </w:p>
    <w:p w14:paraId="3721D5D5" w14:textId="184ACC81" w:rsidR="00B17C20" w:rsidRPr="00B17C20" w:rsidRDefault="00FE55AA" w:rsidP="00626E96">
      <w:pPr>
        <w:pStyle w:val="ListParagraph"/>
        <w:numPr>
          <w:ilvl w:val="2"/>
          <w:numId w:val="2"/>
        </w:numPr>
        <w:spacing w:after="294"/>
        <w:ind w:right="14"/>
        <w:jc w:val="both"/>
      </w:pPr>
      <w:r w:rsidRPr="00FE55AA">
        <w:rPr>
          <w:u w:val="single"/>
        </w:rPr>
        <w:lastRenderedPageBreak/>
        <w:t>Paint and Primer</w:t>
      </w:r>
      <w:r>
        <w:t xml:space="preserve">.  State whether the specified </w:t>
      </w:r>
      <w:bookmarkStart w:id="17" w:name="_Hlk24193643"/>
      <w:r>
        <w:t>Paint and Primer will be supplied</w:t>
      </w:r>
      <w:bookmarkEnd w:id="17"/>
      <w:r>
        <w:t>, or an “Or Equal” Paint and Primer will be supplied.</w:t>
      </w:r>
    </w:p>
    <w:p w14:paraId="28151BBB" w14:textId="77777777" w:rsidR="00B17C20" w:rsidRPr="00B17C20" w:rsidRDefault="00B17C20" w:rsidP="00B17C20">
      <w:pPr>
        <w:pStyle w:val="ListParagraph"/>
        <w:rPr>
          <w:u w:val="single"/>
        </w:rPr>
      </w:pPr>
    </w:p>
    <w:p w14:paraId="7699F9A7" w14:textId="6C9F5236" w:rsidR="00626E96" w:rsidRPr="00C116D9" w:rsidRDefault="00626E96" w:rsidP="00626E96">
      <w:pPr>
        <w:pStyle w:val="ListParagraph"/>
        <w:numPr>
          <w:ilvl w:val="2"/>
          <w:numId w:val="2"/>
        </w:numPr>
        <w:spacing w:after="294"/>
        <w:ind w:right="14"/>
        <w:jc w:val="both"/>
      </w:pPr>
      <w:r w:rsidRPr="00C116D9">
        <w:rPr>
          <w:u w:val="single"/>
        </w:rPr>
        <w:t>Authorized Personnel</w:t>
      </w:r>
      <w:r w:rsidRPr="00C116D9">
        <w:t>.  List the name(s) of the person(s) who are authorized to make binding contract decisions for your firm, and their titles, address, and telephone numbers.</w:t>
      </w:r>
    </w:p>
    <w:p w14:paraId="0C0B7E6C" w14:textId="77777777" w:rsidR="00626E96" w:rsidRPr="00C116D9" w:rsidRDefault="00626E96" w:rsidP="00626E96">
      <w:pPr>
        <w:pStyle w:val="ListParagraph"/>
        <w:spacing w:after="294"/>
        <w:ind w:left="1224" w:right="14"/>
        <w:jc w:val="both"/>
      </w:pPr>
    </w:p>
    <w:p w14:paraId="2FFDA75D" w14:textId="77777777" w:rsidR="00626E96" w:rsidRPr="00C116D9" w:rsidRDefault="00626E96" w:rsidP="00626E96">
      <w:pPr>
        <w:pStyle w:val="ListParagraph"/>
        <w:numPr>
          <w:ilvl w:val="2"/>
          <w:numId w:val="2"/>
        </w:numPr>
        <w:spacing w:after="294"/>
        <w:ind w:right="14"/>
        <w:jc w:val="both"/>
      </w:pPr>
      <w:r w:rsidRPr="00C116D9">
        <w:rPr>
          <w:u w:val="single"/>
        </w:rPr>
        <w:t>Signature</w:t>
      </w:r>
      <w:r w:rsidRPr="00C116D9">
        <w:t>.  The Title Page shall be signed by a corporate officer or other Company Official who has the authority to bind the Firm/Company.</w:t>
      </w:r>
    </w:p>
    <w:p w14:paraId="5E0E0156" w14:textId="77777777" w:rsidR="006F1F66" w:rsidRPr="00C116D9" w:rsidRDefault="006F1F66" w:rsidP="006F1F66">
      <w:pPr>
        <w:pStyle w:val="ListParagraph"/>
        <w:spacing w:after="294"/>
        <w:ind w:left="792" w:right="14"/>
        <w:jc w:val="both"/>
      </w:pPr>
    </w:p>
    <w:p w14:paraId="5D648B01" w14:textId="77777777" w:rsidR="00116C00" w:rsidRDefault="006F1F66" w:rsidP="00116C00">
      <w:pPr>
        <w:pStyle w:val="ListParagraph"/>
        <w:numPr>
          <w:ilvl w:val="1"/>
          <w:numId w:val="2"/>
        </w:numPr>
        <w:spacing w:after="294"/>
        <w:ind w:right="14"/>
        <w:jc w:val="both"/>
      </w:pPr>
      <w:r w:rsidRPr="00C116D9">
        <w:rPr>
          <w:b/>
          <w:bCs/>
        </w:rPr>
        <w:t>Experience</w:t>
      </w:r>
      <w:r w:rsidRPr="00C116D9">
        <w:t xml:space="preserve">.  </w:t>
      </w:r>
    </w:p>
    <w:p w14:paraId="1C625878" w14:textId="77777777" w:rsidR="00116C00" w:rsidRDefault="00116C00" w:rsidP="00116C00">
      <w:pPr>
        <w:pStyle w:val="ListParagraph"/>
        <w:spacing w:after="294"/>
        <w:ind w:left="1224" w:right="14"/>
        <w:jc w:val="both"/>
      </w:pPr>
    </w:p>
    <w:p w14:paraId="753590BC" w14:textId="001E1042" w:rsidR="00116C00" w:rsidRDefault="00116C00" w:rsidP="00116C00">
      <w:pPr>
        <w:pStyle w:val="ListParagraph"/>
        <w:numPr>
          <w:ilvl w:val="2"/>
          <w:numId w:val="2"/>
        </w:numPr>
        <w:spacing w:after="294"/>
        <w:ind w:right="14"/>
        <w:jc w:val="both"/>
      </w:pPr>
      <w:r>
        <w:t xml:space="preserve">State the number of years you have performed similar work to that required by the RFP.  </w:t>
      </w:r>
    </w:p>
    <w:p w14:paraId="1201BF35" w14:textId="77777777" w:rsidR="00116C00" w:rsidRDefault="00116C00" w:rsidP="00116C00">
      <w:pPr>
        <w:pStyle w:val="ListParagraph"/>
        <w:spacing w:after="294"/>
        <w:ind w:left="1224" w:right="14"/>
        <w:jc w:val="both"/>
      </w:pPr>
    </w:p>
    <w:p w14:paraId="22FE614D" w14:textId="03E8B8AF" w:rsidR="00116C00" w:rsidRDefault="00116C00" w:rsidP="00116C00">
      <w:pPr>
        <w:pStyle w:val="ListParagraph"/>
        <w:numPr>
          <w:ilvl w:val="2"/>
          <w:numId w:val="2"/>
        </w:numPr>
        <w:spacing w:after="294"/>
        <w:ind w:right="14"/>
        <w:jc w:val="both"/>
      </w:pPr>
      <w:r>
        <w:t xml:space="preserve">Provide a summary listing of jobs to prove the firm’s 5 years of experience.  </w:t>
      </w:r>
    </w:p>
    <w:p w14:paraId="652CCAAD" w14:textId="77777777" w:rsidR="00116C00" w:rsidRDefault="00116C00" w:rsidP="00116C00">
      <w:pPr>
        <w:pStyle w:val="ListParagraph"/>
        <w:spacing w:after="294"/>
        <w:ind w:left="1224" w:right="14"/>
        <w:jc w:val="both"/>
      </w:pPr>
    </w:p>
    <w:p w14:paraId="13E79B1F" w14:textId="27A6CEE4" w:rsidR="00116C00" w:rsidRDefault="00116C00" w:rsidP="00116C00">
      <w:pPr>
        <w:pStyle w:val="ListParagraph"/>
        <w:numPr>
          <w:ilvl w:val="2"/>
          <w:numId w:val="2"/>
        </w:numPr>
        <w:spacing w:after="294"/>
        <w:ind w:right="14"/>
        <w:jc w:val="both"/>
      </w:pPr>
      <w:r>
        <w:t xml:space="preserve">Provide information on three (3) projects of similar scope and complexity your firm completed recently; with dates the work was performed, the address of the project, and a brief description of the </w:t>
      </w:r>
      <w:r w:rsidR="001E5F61">
        <w:t>work.</w:t>
      </w:r>
      <w:r>
        <w:t xml:space="preserve"> Note- Recent experience on projects within 100 miles of ERPC is more valuable than older timeframe and more remote work.  </w:t>
      </w:r>
    </w:p>
    <w:p w14:paraId="4C941381" w14:textId="77777777" w:rsidR="00626E96" w:rsidRPr="00C116D9" w:rsidRDefault="00626E96" w:rsidP="00626E96">
      <w:pPr>
        <w:pStyle w:val="ListParagraph"/>
        <w:spacing w:after="294"/>
        <w:ind w:left="792" w:right="14"/>
        <w:jc w:val="both"/>
      </w:pPr>
    </w:p>
    <w:p w14:paraId="67BD20CA" w14:textId="2A0A07DF" w:rsidR="00626E96" w:rsidRDefault="00626E96" w:rsidP="00626E96">
      <w:pPr>
        <w:pStyle w:val="ListParagraph"/>
        <w:numPr>
          <w:ilvl w:val="1"/>
          <w:numId w:val="2"/>
        </w:numPr>
        <w:spacing w:after="294"/>
        <w:ind w:right="14"/>
        <w:jc w:val="both"/>
      </w:pPr>
      <w:r w:rsidRPr="00C116D9">
        <w:rPr>
          <w:b/>
          <w:bCs/>
        </w:rPr>
        <w:t>Past Performance</w:t>
      </w:r>
      <w:r w:rsidR="00F72BE4" w:rsidRPr="00F72BE4">
        <w:t xml:space="preserve"> </w:t>
      </w:r>
      <w:r w:rsidR="00F72BE4">
        <w:rPr>
          <w:rStyle w:val="None"/>
        </w:rPr>
        <w:t xml:space="preserve">Provide the name, title, phone number, and email of three (3) </w:t>
      </w:r>
      <w:bookmarkStart w:id="18" w:name="_Hlk14989099"/>
      <w:r w:rsidR="00F72BE4">
        <w:rPr>
          <w:rStyle w:val="None"/>
        </w:rPr>
        <w:t xml:space="preserve">Owners or Company </w:t>
      </w:r>
      <w:bookmarkEnd w:id="18"/>
      <w:r w:rsidR="00F72BE4">
        <w:rPr>
          <w:rStyle w:val="None"/>
        </w:rPr>
        <w:t xml:space="preserve">Official’s you performed work for that is similar in nature to that required in this RFP.  You may also submit letters of appreciation, awards, or other documentation received to indicate superior Past Performance.  ERPC intends to contact these references.  </w:t>
      </w:r>
    </w:p>
    <w:p w14:paraId="5D9FD8EC" w14:textId="77777777" w:rsidR="00626E96" w:rsidRDefault="00626E96" w:rsidP="00626E96">
      <w:pPr>
        <w:pStyle w:val="ListParagraph"/>
      </w:pPr>
    </w:p>
    <w:p w14:paraId="31AFA97B" w14:textId="2F9D0B5A" w:rsidR="00F72BE4" w:rsidRDefault="00626E96" w:rsidP="00F72BE4">
      <w:pPr>
        <w:pStyle w:val="ListParagraph"/>
        <w:numPr>
          <w:ilvl w:val="1"/>
          <w:numId w:val="2"/>
        </w:numPr>
        <w:spacing w:after="294"/>
        <w:ind w:right="14"/>
        <w:jc w:val="both"/>
      </w:pPr>
      <w:r w:rsidRPr="00C116D9">
        <w:rPr>
          <w:b/>
          <w:bCs/>
        </w:rPr>
        <w:t>Schedule</w:t>
      </w:r>
      <w:r w:rsidRPr="00C116D9">
        <w:t xml:space="preserve">.  </w:t>
      </w:r>
      <w:bookmarkStart w:id="19" w:name="_Hlk19301957"/>
      <w:r w:rsidR="00F72BE4">
        <w:t>The schedule for the work is very important.  ERPC intends to develop an internal plan to accommodate your work.  Review item 6.0 Schedule, for the specified information related to schedule requirements.  A detailed schedule will be required prior to the signing of a contract; for this initial schedule submittal:</w:t>
      </w:r>
    </w:p>
    <w:p w14:paraId="3A72C201" w14:textId="77777777" w:rsidR="00F72BE4" w:rsidRDefault="00F72BE4" w:rsidP="00F72BE4">
      <w:pPr>
        <w:pStyle w:val="ListParagraph"/>
        <w:spacing w:after="294"/>
        <w:ind w:left="1440" w:right="14"/>
        <w:jc w:val="both"/>
      </w:pPr>
    </w:p>
    <w:p w14:paraId="750DB397" w14:textId="6393DC2E" w:rsidR="00F72BE4" w:rsidRDefault="00F72BE4" w:rsidP="004F48DD">
      <w:pPr>
        <w:pStyle w:val="ListParagraph"/>
        <w:numPr>
          <w:ilvl w:val="1"/>
          <w:numId w:val="11"/>
        </w:numPr>
        <w:spacing w:after="294"/>
        <w:ind w:right="14"/>
        <w:jc w:val="both"/>
      </w:pPr>
      <w:r>
        <w:t xml:space="preserve">State your anticipated start of work date for drywall work. </w:t>
      </w:r>
    </w:p>
    <w:p w14:paraId="29AF9A46" w14:textId="77777777" w:rsidR="00F72BE4" w:rsidRDefault="00F72BE4" w:rsidP="004F48DD">
      <w:pPr>
        <w:pStyle w:val="ListParagraph"/>
        <w:numPr>
          <w:ilvl w:val="1"/>
          <w:numId w:val="11"/>
        </w:numPr>
        <w:spacing w:after="294"/>
        <w:ind w:right="14"/>
        <w:jc w:val="both"/>
      </w:pPr>
      <w:r>
        <w:t xml:space="preserve">State your anticipated start of work date for painting work. </w:t>
      </w:r>
    </w:p>
    <w:p w14:paraId="50BE30FE" w14:textId="77777777" w:rsidR="00F72BE4" w:rsidRDefault="00F72BE4" w:rsidP="004F48DD">
      <w:pPr>
        <w:pStyle w:val="ListParagraph"/>
        <w:numPr>
          <w:ilvl w:val="1"/>
          <w:numId w:val="11"/>
        </w:numPr>
        <w:spacing w:after="294"/>
        <w:ind w:right="14"/>
        <w:jc w:val="both"/>
      </w:pPr>
      <w:r>
        <w:t xml:space="preserve">State your anticipated start date for each room or area: Priority1, Priority 2, Priority 3, and Priority 4, and the number of days anticipated to complete work in each priority grouping. </w:t>
      </w:r>
    </w:p>
    <w:p w14:paraId="2B6A57A4" w14:textId="77777777" w:rsidR="00F72BE4" w:rsidRDefault="00F72BE4" w:rsidP="004F48DD">
      <w:pPr>
        <w:pStyle w:val="ListParagraph"/>
        <w:numPr>
          <w:ilvl w:val="1"/>
          <w:numId w:val="11"/>
        </w:numPr>
        <w:spacing w:after="294"/>
        <w:ind w:right="14"/>
        <w:jc w:val="both"/>
      </w:pPr>
      <w:r>
        <w:t>State your anticipated work complete date for all drywall and painting except the final touchup work.</w:t>
      </w:r>
    </w:p>
    <w:p w14:paraId="514DA620" w14:textId="29B1007A" w:rsidR="00626E96" w:rsidRPr="00C116D9" w:rsidRDefault="00626E96" w:rsidP="00F72BE4">
      <w:pPr>
        <w:pStyle w:val="ListParagraph"/>
        <w:spacing w:after="294"/>
        <w:ind w:left="792" w:right="14"/>
        <w:jc w:val="both"/>
      </w:pPr>
    </w:p>
    <w:bookmarkEnd w:id="19"/>
    <w:p w14:paraId="2AEAF544" w14:textId="1FFA8F2E" w:rsidR="00626E96" w:rsidRPr="008D0B66" w:rsidRDefault="00626E96" w:rsidP="00626E96">
      <w:pPr>
        <w:pStyle w:val="ListParagraph"/>
        <w:numPr>
          <w:ilvl w:val="1"/>
          <w:numId w:val="2"/>
        </w:numPr>
      </w:pPr>
      <w:r w:rsidRPr="00C116D9">
        <w:rPr>
          <w:rFonts w:eastAsia="Times New Roman"/>
          <w:b/>
          <w:bCs/>
          <w:color w:val="000000"/>
        </w:rPr>
        <w:t>Organization</w:t>
      </w:r>
      <w:r>
        <w:rPr>
          <w:rFonts w:eastAsia="Times New Roman"/>
          <w:b/>
          <w:bCs/>
          <w:color w:val="000000"/>
        </w:rPr>
        <w:t xml:space="preserve">, </w:t>
      </w:r>
      <w:r w:rsidRPr="00C116D9">
        <w:rPr>
          <w:rFonts w:eastAsia="Times New Roman"/>
          <w:b/>
          <w:bCs/>
          <w:color w:val="000000"/>
        </w:rPr>
        <w:t>Completeness</w:t>
      </w:r>
      <w:r>
        <w:rPr>
          <w:rFonts w:eastAsia="Times New Roman"/>
          <w:b/>
          <w:bCs/>
          <w:color w:val="000000"/>
        </w:rPr>
        <w:t>, and Supplemental</w:t>
      </w:r>
      <w:r w:rsidRPr="00C116D9">
        <w:rPr>
          <w:rFonts w:eastAsia="Times New Roman"/>
          <w:color w:val="000000"/>
        </w:rPr>
        <w:t xml:space="preserve">. The Proposal will be evaluated and given a score for completeness and </w:t>
      </w:r>
      <w:r w:rsidR="001E5F61" w:rsidRPr="00C116D9">
        <w:rPr>
          <w:rFonts w:eastAsia="Times New Roman"/>
          <w:color w:val="000000"/>
        </w:rPr>
        <w:t>organization</w:t>
      </w:r>
      <w:r w:rsidR="00FE55AA">
        <w:rPr>
          <w:rFonts w:eastAsia="Times New Roman"/>
          <w:color w:val="000000"/>
        </w:rPr>
        <w:t xml:space="preserve">, </w:t>
      </w:r>
      <w:r w:rsidR="00FF72EB">
        <w:rPr>
          <w:rFonts w:eastAsia="Times New Roman"/>
          <w:color w:val="000000"/>
        </w:rPr>
        <w:t xml:space="preserve">the </w:t>
      </w:r>
      <w:r w:rsidR="00FE55AA">
        <w:rPr>
          <w:rFonts w:eastAsia="Times New Roman"/>
          <w:color w:val="000000"/>
        </w:rPr>
        <w:t xml:space="preserve">brand and type paint and primer </w:t>
      </w:r>
      <w:r w:rsidR="00FF72EB">
        <w:rPr>
          <w:rFonts w:eastAsia="Times New Roman"/>
          <w:color w:val="000000"/>
        </w:rPr>
        <w:t xml:space="preserve">that </w:t>
      </w:r>
      <w:r w:rsidR="00FE55AA">
        <w:rPr>
          <w:rFonts w:eastAsia="Times New Roman"/>
          <w:color w:val="000000"/>
        </w:rPr>
        <w:t>will be supplied,</w:t>
      </w:r>
      <w:r>
        <w:rPr>
          <w:rFonts w:eastAsia="Times New Roman"/>
          <w:color w:val="000000"/>
        </w:rPr>
        <w:t xml:space="preserve"> and worthy supplemental information</w:t>
      </w:r>
      <w:r w:rsidRPr="00C116D9">
        <w:rPr>
          <w:rFonts w:eastAsia="Times New Roman"/>
          <w:color w:val="000000"/>
        </w:rPr>
        <w:t xml:space="preserve">.  The Offeror should provide the </w:t>
      </w:r>
      <w:r w:rsidRPr="00C116D9">
        <w:rPr>
          <w:rFonts w:eastAsia="Times New Roman"/>
          <w:color w:val="000000"/>
        </w:rPr>
        <w:lastRenderedPageBreak/>
        <w:t>rationale, or an explanation, for any missing or incomplete information required by the RFP.</w:t>
      </w:r>
      <w:r>
        <w:rPr>
          <w:rFonts w:eastAsia="Times New Roman"/>
          <w:color w:val="000000"/>
        </w:rPr>
        <w:t xml:space="preserve">  </w:t>
      </w:r>
    </w:p>
    <w:p w14:paraId="12CFEACD" w14:textId="77777777" w:rsidR="00626E96" w:rsidRPr="00C116D9" w:rsidRDefault="00626E96" w:rsidP="00626E96">
      <w:pPr>
        <w:pStyle w:val="ListParagraph"/>
        <w:ind w:left="792"/>
      </w:pPr>
      <w:r w:rsidRPr="008D0B66">
        <w:rPr>
          <w:rFonts w:eastAsia="Times New Roman"/>
          <w:color w:val="000000"/>
          <w:u w:val="single"/>
        </w:rPr>
        <w:t>Supplemental</w:t>
      </w:r>
      <w:r w:rsidRPr="008D0B66">
        <w:rPr>
          <w:u w:val="single"/>
        </w:rPr>
        <w:t xml:space="preserve"> Information:</w:t>
      </w:r>
      <w:r w:rsidRPr="00C8064B">
        <w:t xml:space="preserve">  </w:t>
      </w:r>
      <w:r w:rsidRPr="00C1202A">
        <w:t xml:space="preserve">The Offerors </w:t>
      </w:r>
      <w:r>
        <w:t xml:space="preserve">may submit up to 10 pages of additional information on </w:t>
      </w:r>
      <w:r w:rsidRPr="00C1202A">
        <w:t>processes, procedures,</w:t>
      </w:r>
      <w:r w:rsidRPr="00C8064B">
        <w:t xml:space="preserve"> </w:t>
      </w:r>
      <w:r w:rsidRPr="00C1202A">
        <w:t>quality control measures</w:t>
      </w:r>
      <w:r w:rsidRPr="00C8064B">
        <w:t xml:space="preserve"> </w:t>
      </w:r>
      <w:r w:rsidRPr="00C1202A">
        <w:t>to monitor, control, and document the work</w:t>
      </w:r>
      <w:r>
        <w:t>,</w:t>
      </w:r>
      <w:r w:rsidRPr="00C1202A">
        <w:t xml:space="preserve"> and methods use</w:t>
      </w:r>
      <w:r>
        <w:t>d</w:t>
      </w:r>
      <w:r w:rsidRPr="00C1202A">
        <w:t xml:space="preserve"> in accomplishing the work.  </w:t>
      </w:r>
      <w:r>
        <w:t xml:space="preserve">The information should be germane to your firm and reflect the positive features you wish to emphasize to Evaluators.  </w:t>
      </w:r>
    </w:p>
    <w:p w14:paraId="4D6F7DAF" w14:textId="77777777" w:rsidR="00626E96" w:rsidRPr="00C116D9" w:rsidRDefault="00626E96" w:rsidP="00626E96">
      <w:pPr>
        <w:pStyle w:val="ListParagraph"/>
        <w:spacing w:after="294"/>
        <w:ind w:left="792" w:right="14"/>
        <w:jc w:val="both"/>
      </w:pPr>
    </w:p>
    <w:p w14:paraId="493579CA" w14:textId="153529EE" w:rsidR="00626E96" w:rsidRDefault="00626E96" w:rsidP="00626E96">
      <w:pPr>
        <w:pStyle w:val="ListParagraph"/>
        <w:numPr>
          <w:ilvl w:val="1"/>
          <w:numId w:val="2"/>
        </w:numPr>
        <w:spacing w:after="294"/>
        <w:ind w:right="14"/>
        <w:jc w:val="both"/>
      </w:pPr>
      <w:r w:rsidRPr="00C116D9">
        <w:rPr>
          <w:b/>
          <w:bCs/>
        </w:rPr>
        <w:t>Price</w:t>
      </w:r>
      <w:r w:rsidR="004D637E">
        <w:rPr>
          <w:b/>
          <w:bCs/>
        </w:rPr>
        <w:t>.</w:t>
      </w:r>
      <w:r>
        <w:t xml:space="preserve"> </w:t>
      </w:r>
      <w:r w:rsidR="004D637E" w:rsidRPr="004D637E">
        <w:t xml:space="preserve">Submit your proposed price on a separate single page.  </w:t>
      </w:r>
      <w:r w:rsidRPr="00C116D9">
        <w:t>Federal Agencies</w:t>
      </w:r>
      <w:r w:rsidRPr="00C116D9">
        <w:rPr>
          <w:rStyle w:val="None"/>
          <w:color w:val="000000"/>
          <w:u w:color="000000"/>
        </w:rPr>
        <w:t xml:space="preserve"> may provide part of the funding to ERPC for this work</w:t>
      </w:r>
      <w:r w:rsidRPr="00C116D9">
        <w:t>.  They require the cost/price breakout of certain items as shown in the bid schedule. The Contractor shall submit a detailed bid breakout similar to that shown in Attachment 2.  The detailed bid breakout may be more comprehensive than shown in Attachment 2</w:t>
      </w:r>
      <w:r>
        <w:t>;</w:t>
      </w:r>
      <w:r w:rsidRPr="00C116D9">
        <w:t xml:space="preserve"> but as a minimum, shall include each item listed in Attachment 2.  The Contract shall be firm fixed price and the final total price offered shall be inclusive of all RFP scope of work items, including proposal preparation, warranty, visits, call-back, touch-up, repairs of faulty workmanship, incidentals, or any other required repairs or work.</w:t>
      </w:r>
    </w:p>
    <w:p w14:paraId="238E24B5" w14:textId="77777777" w:rsidR="00626E96" w:rsidRPr="00C116D9" w:rsidRDefault="00626E96" w:rsidP="00626E96">
      <w:pPr>
        <w:pStyle w:val="ListParagraph"/>
        <w:spacing w:after="294"/>
        <w:ind w:right="14"/>
        <w:jc w:val="both"/>
      </w:pPr>
    </w:p>
    <w:p w14:paraId="1F2303EE" w14:textId="77777777" w:rsidR="00626E96" w:rsidRPr="00C116D9" w:rsidRDefault="00626E96" w:rsidP="00626E96">
      <w:pPr>
        <w:pStyle w:val="ListParagraph"/>
        <w:numPr>
          <w:ilvl w:val="0"/>
          <w:numId w:val="2"/>
        </w:numPr>
        <w:spacing w:after="294"/>
        <w:ind w:right="14"/>
        <w:jc w:val="both"/>
        <w:rPr>
          <w:b/>
          <w:bCs/>
        </w:rPr>
      </w:pPr>
      <w:r w:rsidRPr="00C116D9">
        <w:t xml:space="preserve">  </w:t>
      </w:r>
      <w:r w:rsidRPr="00C116D9">
        <w:rPr>
          <w:b/>
          <w:bCs/>
        </w:rPr>
        <w:t>PROPOSAL EVALUATION AND SELECTION</w:t>
      </w:r>
    </w:p>
    <w:p w14:paraId="1D5A8293" w14:textId="77777777" w:rsidR="00626E96" w:rsidRPr="00C116D9" w:rsidRDefault="00626E96" w:rsidP="00626E96">
      <w:pPr>
        <w:pStyle w:val="ListParagraph"/>
        <w:spacing w:after="110" w:line="249" w:lineRule="auto"/>
        <w:ind w:left="792"/>
        <w:jc w:val="both"/>
        <w:rPr>
          <w:rFonts w:eastAsia="Times New Roman"/>
          <w:color w:val="000000"/>
        </w:rPr>
      </w:pPr>
    </w:p>
    <w:p w14:paraId="34501553" w14:textId="1CA51948" w:rsidR="00626E96" w:rsidRDefault="00626E96" w:rsidP="00626E96">
      <w:pPr>
        <w:pStyle w:val="ListParagraph"/>
        <w:numPr>
          <w:ilvl w:val="1"/>
          <w:numId w:val="2"/>
        </w:numPr>
        <w:spacing w:after="294"/>
        <w:ind w:right="14"/>
        <w:jc w:val="both"/>
      </w:pPr>
      <w:r w:rsidRPr="00C116D9">
        <w:rPr>
          <w:b/>
          <w:bCs/>
        </w:rPr>
        <w:t>Evaluation Process</w:t>
      </w:r>
      <w:r w:rsidRPr="00C116D9">
        <w:t>.  A committee of individuals representing ERPC will perform an evaluation of the proposal(s).  Evaluators will certify they do not have a conflict of interest with any of the Offerors, that they will keep proprietary information confidential, and will follow ERPC procurement guidelines.  Evaluators will assign a point value for each of the Criterion/Factors listed</w:t>
      </w:r>
      <w:r>
        <w:t xml:space="preserve"> </w:t>
      </w:r>
      <w:r w:rsidR="00FF72EB">
        <w:t xml:space="preserve">in the </w:t>
      </w:r>
      <w:r w:rsidR="00BB17C2" w:rsidRPr="00BB17C2">
        <w:t>TABLE -Evaluation Points</w:t>
      </w:r>
      <w:r w:rsidR="00BB17C2">
        <w:t>,</w:t>
      </w:r>
      <w:r w:rsidR="00FF72EB">
        <w:t xml:space="preserve"> </w:t>
      </w:r>
      <w:r>
        <w:t xml:space="preserve">except </w:t>
      </w:r>
      <w:r w:rsidRPr="00FF72EB">
        <w:t>price.  After a final</w:t>
      </w:r>
      <w:r>
        <w:t xml:space="preserve"> score is awarded for non-price items, price will be evaluated and factored in to determine best value.</w:t>
      </w:r>
      <w:r w:rsidRPr="00C116D9">
        <w:t xml:space="preserve">  The points will be added and the proposal will be given a score between 0-100.  </w:t>
      </w:r>
    </w:p>
    <w:p w14:paraId="1FBB7511" w14:textId="77777777" w:rsidR="00626E96" w:rsidRPr="00C116D9" w:rsidRDefault="00626E96" w:rsidP="00626E96">
      <w:pPr>
        <w:pStyle w:val="ListParagraph"/>
        <w:spacing w:after="294"/>
        <w:ind w:left="792" w:right="14"/>
        <w:jc w:val="both"/>
      </w:pPr>
    </w:p>
    <w:tbl>
      <w:tblPr>
        <w:tblW w:w="8151" w:type="dxa"/>
        <w:tblInd w:w="1317" w:type="dxa"/>
        <w:tblLook w:val="04A0" w:firstRow="1" w:lastRow="0" w:firstColumn="1" w:lastColumn="0" w:noHBand="0" w:noVBand="1"/>
      </w:tblPr>
      <w:tblGrid>
        <w:gridCol w:w="6801"/>
        <w:gridCol w:w="1350"/>
      </w:tblGrid>
      <w:tr w:rsidR="00626E96" w:rsidRPr="00C116D9" w14:paraId="5BD3C7E8" w14:textId="77777777" w:rsidTr="00626E96">
        <w:trPr>
          <w:trHeight w:val="372"/>
        </w:trPr>
        <w:tc>
          <w:tcPr>
            <w:tcW w:w="8151" w:type="dxa"/>
            <w:gridSpan w:val="2"/>
            <w:tcBorders>
              <w:top w:val="single" w:sz="12" w:space="0" w:color="auto"/>
              <w:left w:val="single" w:sz="12" w:space="0" w:color="auto"/>
              <w:bottom w:val="single" w:sz="8" w:space="0" w:color="auto"/>
              <w:right w:val="single" w:sz="12" w:space="0" w:color="000000"/>
            </w:tcBorders>
            <w:shd w:val="clear" w:color="auto" w:fill="auto"/>
            <w:noWrap/>
            <w:vAlign w:val="bottom"/>
            <w:hideMark/>
          </w:tcPr>
          <w:p w14:paraId="489373F1" w14:textId="77777777" w:rsidR="00626E96" w:rsidRPr="00C116D9" w:rsidRDefault="00626E96" w:rsidP="00FF72EB">
            <w:pPr>
              <w:spacing w:after="0" w:line="240" w:lineRule="auto"/>
              <w:jc w:val="center"/>
              <w:rPr>
                <w:rFonts w:eastAsia="Times New Roman"/>
                <w:b/>
                <w:bCs/>
                <w:color w:val="000000"/>
              </w:rPr>
            </w:pPr>
            <w:bookmarkStart w:id="20" w:name="_Hlk24217532"/>
            <w:r w:rsidRPr="00C116D9">
              <w:rPr>
                <w:rFonts w:eastAsia="Times New Roman"/>
                <w:b/>
                <w:bCs/>
                <w:color w:val="000000"/>
              </w:rPr>
              <w:t>TABLE -Evaluation Points</w:t>
            </w:r>
            <w:bookmarkEnd w:id="20"/>
          </w:p>
        </w:tc>
      </w:tr>
      <w:tr w:rsidR="00626E96" w:rsidRPr="00C116D9" w14:paraId="4D55DD4E"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66A8E393" w14:textId="77777777" w:rsidR="00626E96" w:rsidRPr="00F47863" w:rsidRDefault="00626E96" w:rsidP="00626E96">
            <w:pPr>
              <w:spacing w:after="0" w:line="240" w:lineRule="auto"/>
              <w:jc w:val="both"/>
              <w:rPr>
                <w:rFonts w:eastAsia="Times New Roman"/>
                <w:b/>
                <w:bCs/>
                <w:color w:val="000000"/>
              </w:rPr>
            </w:pPr>
            <w:r w:rsidRPr="00F47863">
              <w:rPr>
                <w:rFonts w:eastAsia="Times New Roman"/>
                <w:b/>
                <w:bCs/>
                <w:color w:val="000000"/>
              </w:rPr>
              <w:t>Criterion/Factor</w:t>
            </w:r>
          </w:p>
        </w:tc>
        <w:tc>
          <w:tcPr>
            <w:tcW w:w="1350" w:type="dxa"/>
            <w:tcBorders>
              <w:top w:val="nil"/>
              <w:left w:val="nil"/>
              <w:bottom w:val="single" w:sz="4" w:space="0" w:color="auto"/>
              <w:right w:val="single" w:sz="12" w:space="0" w:color="auto"/>
            </w:tcBorders>
            <w:shd w:val="clear" w:color="auto" w:fill="auto"/>
            <w:vAlign w:val="center"/>
            <w:hideMark/>
          </w:tcPr>
          <w:p w14:paraId="782F6580" w14:textId="77777777" w:rsidR="00626E96" w:rsidRPr="00F47863" w:rsidRDefault="00626E96" w:rsidP="00626E96">
            <w:pPr>
              <w:spacing w:after="0" w:line="240" w:lineRule="auto"/>
              <w:jc w:val="both"/>
              <w:rPr>
                <w:rFonts w:eastAsia="Times New Roman"/>
                <w:b/>
                <w:bCs/>
                <w:color w:val="000000"/>
              </w:rPr>
            </w:pPr>
            <w:r w:rsidRPr="00F47863">
              <w:rPr>
                <w:rFonts w:eastAsia="Times New Roman"/>
                <w:b/>
                <w:bCs/>
                <w:color w:val="000000"/>
              </w:rPr>
              <w:t>Points</w:t>
            </w:r>
          </w:p>
        </w:tc>
      </w:tr>
      <w:tr w:rsidR="00626E96" w:rsidRPr="00C116D9" w14:paraId="45B79DAB"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7217D246"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Experience</w:t>
            </w:r>
          </w:p>
        </w:tc>
        <w:tc>
          <w:tcPr>
            <w:tcW w:w="1350" w:type="dxa"/>
            <w:tcBorders>
              <w:top w:val="nil"/>
              <w:left w:val="nil"/>
              <w:bottom w:val="single" w:sz="4" w:space="0" w:color="auto"/>
              <w:right w:val="single" w:sz="12" w:space="0" w:color="auto"/>
            </w:tcBorders>
            <w:shd w:val="clear" w:color="auto" w:fill="auto"/>
            <w:vAlign w:val="center"/>
            <w:hideMark/>
          </w:tcPr>
          <w:p w14:paraId="16EAB893" w14:textId="58DBCF3C" w:rsidR="00626E96" w:rsidRPr="00F47863" w:rsidRDefault="00626E96" w:rsidP="00626E96">
            <w:pPr>
              <w:spacing w:after="0" w:line="240" w:lineRule="auto"/>
              <w:jc w:val="both"/>
              <w:rPr>
                <w:rFonts w:eastAsia="Times New Roman"/>
                <w:color w:val="000000"/>
              </w:rPr>
            </w:pPr>
            <w:r w:rsidRPr="00F47863">
              <w:rPr>
                <w:rFonts w:eastAsia="Times New Roman"/>
                <w:color w:val="000000"/>
              </w:rPr>
              <w:t>0-1</w:t>
            </w:r>
            <w:r>
              <w:rPr>
                <w:rFonts w:eastAsia="Times New Roman"/>
                <w:color w:val="000000"/>
              </w:rPr>
              <w:t>0</w:t>
            </w:r>
          </w:p>
        </w:tc>
      </w:tr>
      <w:tr w:rsidR="00626E96" w:rsidRPr="00C116D9" w14:paraId="13E2FF32"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302880CA"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Past Performance</w:t>
            </w:r>
          </w:p>
        </w:tc>
        <w:tc>
          <w:tcPr>
            <w:tcW w:w="1350" w:type="dxa"/>
            <w:tcBorders>
              <w:top w:val="nil"/>
              <w:left w:val="nil"/>
              <w:bottom w:val="single" w:sz="4" w:space="0" w:color="auto"/>
              <w:right w:val="single" w:sz="12" w:space="0" w:color="auto"/>
            </w:tcBorders>
            <w:shd w:val="clear" w:color="auto" w:fill="auto"/>
            <w:vAlign w:val="center"/>
            <w:hideMark/>
          </w:tcPr>
          <w:p w14:paraId="1CE18CCB"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Pr>
                <w:rFonts w:eastAsia="Times New Roman"/>
                <w:color w:val="000000"/>
              </w:rPr>
              <w:t>15</w:t>
            </w:r>
            <w:r w:rsidRPr="00F47863">
              <w:rPr>
                <w:rFonts w:eastAsia="Times New Roman"/>
                <w:color w:val="000000"/>
              </w:rPr>
              <w:t xml:space="preserve"> </w:t>
            </w:r>
          </w:p>
        </w:tc>
      </w:tr>
      <w:tr w:rsidR="00626E96" w:rsidRPr="00C116D9" w14:paraId="78A84675"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0664E487"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Schedule</w:t>
            </w:r>
          </w:p>
        </w:tc>
        <w:tc>
          <w:tcPr>
            <w:tcW w:w="1350" w:type="dxa"/>
            <w:tcBorders>
              <w:top w:val="nil"/>
              <w:left w:val="nil"/>
              <w:bottom w:val="single" w:sz="4" w:space="0" w:color="auto"/>
              <w:right w:val="single" w:sz="12" w:space="0" w:color="auto"/>
            </w:tcBorders>
            <w:shd w:val="clear" w:color="auto" w:fill="auto"/>
            <w:vAlign w:val="center"/>
            <w:hideMark/>
          </w:tcPr>
          <w:p w14:paraId="679FCDD5" w14:textId="721160B4"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Pr>
                <w:rFonts w:eastAsia="Times New Roman"/>
                <w:color w:val="000000"/>
              </w:rPr>
              <w:t>20</w:t>
            </w:r>
          </w:p>
        </w:tc>
      </w:tr>
      <w:tr w:rsidR="00626E96" w:rsidRPr="00C116D9" w14:paraId="7504A8FF"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tcPr>
          <w:p w14:paraId="6AA3EDCA" w14:textId="77777777" w:rsidR="00626E96" w:rsidRPr="00F47863" w:rsidRDefault="00626E96" w:rsidP="00626E96">
            <w:pPr>
              <w:spacing w:after="0" w:line="240" w:lineRule="auto"/>
              <w:jc w:val="both"/>
              <w:rPr>
                <w:rFonts w:eastAsia="Times New Roman"/>
                <w:color w:val="000000"/>
              </w:rPr>
            </w:pPr>
            <w:r w:rsidRPr="00E70D63">
              <w:rPr>
                <w:rFonts w:eastAsia="Times New Roman"/>
                <w:color w:val="000000"/>
              </w:rPr>
              <w:t>Organization, Completeness, Supplemental</w:t>
            </w:r>
          </w:p>
        </w:tc>
        <w:tc>
          <w:tcPr>
            <w:tcW w:w="1350" w:type="dxa"/>
            <w:tcBorders>
              <w:top w:val="nil"/>
              <w:left w:val="nil"/>
              <w:bottom w:val="single" w:sz="4" w:space="0" w:color="auto"/>
              <w:right w:val="single" w:sz="12" w:space="0" w:color="auto"/>
            </w:tcBorders>
            <w:shd w:val="clear" w:color="auto" w:fill="auto"/>
            <w:vAlign w:val="center"/>
          </w:tcPr>
          <w:p w14:paraId="2DE63ED1"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Pr>
                <w:rFonts w:eastAsia="Times New Roman"/>
                <w:color w:val="000000"/>
              </w:rPr>
              <w:t>15</w:t>
            </w:r>
          </w:p>
        </w:tc>
      </w:tr>
      <w:tr w:rsidR="00626E96" w:rsidRPr="00C116D9" w14:paraId="7CD40C92" w14:textId="77777777" w:rsidTr="00626E96">
        <w:trPr>
          <w:trHeight w:val="399"/>
        </w:trPr>
        <w:tc>
          <w:tcPr>
            <w:tcW w:w="6801" w:type="dxa"/>
            <w:tcBorders>
              <w:top w:val="nil"/>
              <w:left w:val="single" w:sz="12" w:space="0" w:color="auto"/>
              <w:bottom w:val="single" w:sz="12" w:space="0" w:color="auto"/>
              <w:right w:val="single" w:sz="4" w:space="0" w:color="auto"/>
            </w:tcBorders>
            <w:shd w:val="clear" w:color="auto" w:fill="auto"/>
            <w:vAlign w:val="center"/>
            <w:hideMark/>
          </w:tcPr>
          <w:p w14:paraId="4ED42D01"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Price</w:t>
            </w:r>
          </w:p>
        </w:tc>
        <w:tc>
          <w:tcPr>
            <w:tcW w:w="1350" w:type="dxa"/>
            <w:tcBorders>
              <w:top w:val="nil"/>
              <w:left w:val="nil"/>
              <w:bottom w:val="single" w:sz="12" w:space="0" w:color="auto"/>
              <w:right w:val="single" w:sz="12" w:space="0" w:color="auto"/>
            </w:tcBorders>
            <w:shd w:val="clear" w:color="auto" w:fill="auto"/>
            <w:vAlign w:val="center"/>
            <w:hideMark/>
          </w:tcPr>
          <w:p w14:paraId="3CCF6EA2"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Pr>
                <w:rFonts w:eastAsia="Times New Roman"/>
                <w:color w:val="000000"/>
              </w:rPr>
              <w:t>40</w:t>
            </w:r>
          </w:p>
        </w:tc>
      </w:tr>
    </w:tbl>
    <w:p w14:paraId="6DF3476E" w14:textId="77777777" w:rsidR="00626E96" w:rsidRPr="00C116D9" w:rsidRDefault="00626E96" w:rsidP="00626E96">
      <w:pPr>
        <w:pStyle w:val="ListParagraph"/>
        <w:ind w:left="2880"/>
        <w:jc w:val="both"/>
      </w:pPr>
    </w:p>
    <w:p w14:paraId="290833AF" w14:textId="77777777" w:rsidR="00626E96" w:rsidRPr="00C116D9" w:rsidRDefault="00626E96" w:rsidP="00626E96">
      <w:pPr>
        <w:pStyle w:val="ListParagraph"/>
        <w:numPr>
          <w:ilvl w:val="1"/>
          <w:numId w:val="2"/>
        </w:numPr>
        <w:spacing w:after="294"/>
        <w:ind w:right="14"/>
        <w:jc w:val="both"/>
      </w:pPr>
      <w:r w:rsidRPr="00C116D9">
        <w:rPr>
          <w:b/>
          <w:bCs/>
        </w:rPr>
        <w:t>Selection</w:t>
      </w:r>
      <w:r w:rsidRPr="00C116D9">
        <w:t xml:space="preserve">:  The Offeror of the Proposal with the highest total score after evaluation will be invited to enter into contract negotiations with the ERPC.  If an agreement cannot be reached, the Offeror of the Proposal with second highest score will be contacted for negotiations.  </w:t>
      </w:r>
    </w:p>
    <w:p w14:paraId="4CECE3E9" w14:textId="77777777" w:rsidR="007E47E9" w:rsidRPr="00C116D9" w:rsidRDefault="007E47E9" w:rsidP="007E47E9">
      <w:pPr>
        <w:pStyle w:val="ListParagraph"/>
        <w:spacing w:after="294"/>
        <w:ind w:left="792" w:right="14"/>
        <w:jc w:val="both"/>
      </w:pPr>
    </w:p>
    <w:p w14:paraId="36F046B9" w14:textId="77777777" w:rsidR="007E47E9" w:rsidRPr="00E8526D" w:rsidRDefault="007E47E9" w:rsidP="007E47E9">
      <w:pPr>
        <w:pStyle w:val="ListParagraph"/>
        <w:numPr>
          <w:ilvl w:val="0"/>
          <w:numId w:val="2"/>
        </w:numPr>
        <w:spacing w:after="294"/>
        <w:ind w:right="14"/>
        <w:jc w:val="both"/>
        <w:rPr>
          <w:b/>
          <w:bCs/>
        </w:rPr>
      </w:pPr>
      <w:r w:rsidRPr="00C116D9">
        <w:t xml:space="preserve">  </w:t>
      </w:r>
      <w:r w:rsidRPr="00C116D9">
        <w:rPr>
          <w:b/>
          <w:bCs/>
        </w:rPr>
        <w:t>SAMPLE CONTRACT</w:t>
      </w:r>
      <w:r w:rsidRPr="00C116D9">
        <w:t xml:space="preserve">.  A Sample Contract is provided in Attachment 3.  The Final Contract the Offeror will sign will be substantially similar to the Sample Contract.  The General Provisions and Requirements of the RFP are contained in the Sample Contract.  The Offeror shall read and be familiar with the Sample Contract and these requirements prior to preparation of a Proposal, as they are likely to have impact on the manner work is conducted and the proposed price.  The provisions and requirements will become binding upon signature of the Contract. </w:t>
      </w:r>
    </w:p>
    <w:p w14:paraId="3AD60252" w14:textId="77777777" w:rsidR="007E47E9" w:rsidRPr="00C116D9" w:rsidRDefault="007E47E9" w:rsidP="007E47E9">
      <w:pPr>
        <w:pStyle w:val="ListParagraph"/>
        <w:spacing w:after="294"/>
        <w:ind w:left="360" w:right="14"/>
        <w:jc w:val="both"/>
        <w:rPr>
          <w:bCs/>
        </w:rPr>
      </w:pPr>
    </w:p>
    <w:p w14:paraId="3F23D8D5" w14:textId="25734A60" w:rsidR="007E47E9" w:rsidRPr="00E8526D" w:rsidRDefault="007E47E9" w:rsidP="007E47E9">
      <w:pPr>
        <w:pStyle w:val="ListParagraph"/>
        <w:numPr>
          <w:ilvl w:val="0"/>
          <w:numId w:val="2"/>
        </w:numPr>
        <w:spacing w:after="294"/>
        <w:ind w:right="14"/>
        <w:jc w:val="both"/>
        <w:rPr>
          <w:b/>
        </w:rPr>
      </w:pPr>
      <w:r w:rsidRPr="00C116D9">
        <w:rPr>
          <w:rFonts w:eastAsia="Times New Roman"/>
          <w:bCs/>
          <w:color w:val="000000"/>
        </w:rPr>
        <w:t xml:space="preserve"> </w:t>
      </w:r>
      <w:bookmarkStart w:id="21" w:name="_Hlk19086058"/>
      <w:r w:rsidRPr="00C116D9">
        <w:rPr>
          <w:rFonts w:eastAsia="Times New Roman"/>
          <w:b/>
          <w:color w:val="000000"/>
        </w:rPr>
        <w:t>AWARD OF CONTRACT</w:t>
      </w:r>
      <w:bookmarkEnd w:id="21"/>
      <w:r w:rsidRPr="00C116D9">
        <w:rPr>
          <w:rFonts w:eastAsia="Times New Roman"/>
          <w:bCs/>
          <w:color w:val="000000"/>
        </w:rPr>
        <w:t>.  The successful Offeror shall have the opportunity to be awarded the Contract to perform the work stated in the RFP</w:t>
      </w:r>
      <w:r w:rsidR="00E8526D">
        <w:rPr>
          <w:rFonts w:eastAsia="Times New Roman"/>
          <w:bCs/>
          <w:color w:val="000000"/>
        </w:rPr>
        <w:t xml:space="preserve">.  </w:t>
      </w:r>
    </w:p>
    <w:p w14:paraId="5D42436F" w14:textId="77777777" w:rsidR="007E47E9" w:rsidRPr="00C116D9" w:rsidRDefault="007E47E9" w:rsidP="007E47E9">
      <w:pPr>
        <w:pStyle w:val="ListParagraph"/>
        <w:spacing w:after="294"/>
        <w:ind w:left="792" w:right="14"/>
        <w:jc w:val="both"/>
        <w:rPr>
          <w:bCs/>
        </w:rPr>
      </w:pPr>
    </w:p>
    <w:p w14:paraId="5221F448" w14:textId="77777777" w:rsidR="007E47E9" w:rsidRPr="00C116D9" w:rsidRDefault="007E47E9" w:rsidP="007E47E9">
      <w:pPr>
        <w:pStyle w:val="ListParagraph"/>
        <w:numPr>
          <w:ilvl w:val="1"/>
          <w:numId w:val="2"/>
        </w:numPr>
        <w:spacing w:after="294"/>
        <w:ind w:right="14"/>
        <w:jc w:val="both"/>
        <w:rPr>
          <w:bCs/>
        </w:rPr>
      </w:pPr>
      <w:r w:rsidRPr="00C116D9">
        <w:rPr>
          <w:rFonts w:eastAsia="Times New Roman"/>
          <w:b/>
          <w:bCs/>
          <w:color w:val="000000"/>
        </w:rPr>
        <w:t>Rejection of Proposal</w:t>
      </w:r>
      <w:r w:rsidRPr="00C116D9">
        <w:rPr>
          <w:rFonts w:eastAsia="Times New Roman"/>
          <w:color w:val="000000"/>
        </w:rPr>
        <w:t>.  ERPC reserves the right to reject any or all proposals, to waive any informality in any proposal, to act as sole judge of the merit of each response submitted, and to select a Contractor based on the criteria stated.</w:t>
      </w:r>
    </w:p>
    <w:p w14:paraId="7BA54AC4" w14:textId="77777777" w:rsidR="007E47E9" w:rsidRPr="00C116D9" w:rsidRDefault="007E47E9" w:rsidP="007E47E9">
      <w:pPr>
        <w:pStyle w:val="ListParagraph"/>
        <w:spacing w:after="294"/>
        <w:ind w:left="792" w:right="14"/>
        <w:jc w:val="both"/>
        <w:rPr>
          <w:bCs/>
        </w:rPr>
      </w:pPr>
    </w:p>
    <w:p w14:paraId="0F322E87" w14:textId="77777777" w:rsidR="007E47E9" w:rsidRDefault="007E47E9" w:rsidP="007E47E9">
      <w:pPr>
        <w:pStyle w:val="ListParagraph"/>
        <w:numPr>
          <w:ilvl w:val="1"/>
          <w:numId w:val="2"/>
        </w:numPr>
        <w:spacing w:after="294"/>
        <w:ind w:right="14"/>
        <w:jc w:val="both"/>
        <w:rPr>
          <w:rFonts w:eastAsia="Times New Roman"/>
        </w:rPr>
      </w:pPr>
      <w:r w:rsidRPr="00C116D9">
        <w:rPr>
          <w:rFonts w:eastAsia="Times New Roman"/>
          <w:b/>
        </w:rPr>
        <w:t>Contract Requirements</w:t>
      </w:r>
      <w:r w:rsidRPr="00C116D9">
        <w:rPr>
          <w:rFonts w:eastAsia="Times New Roman"/>
          <w:bCs/>
        </w:rPr>
        <w:t xml:space="preserve">. </w:t>
      </w:r>
      <w:r w:rsidRPr="00C116D9">
        <w:rPr>
          <w:rFonts w:eastAsia="Times New Roman"/>
        </w:rPr>
        <w:t>The successful Offeror/Contractor shall comply with all instructions and shall perform services in a manner commensurate with the highest professional standards by qualified and experienced personnel. The successful Contractor shall follow 2 CFR 200.326, 2 CFR Part 200, Contract Addendum 1 and all Regulatory Codes &amp; Standards required by the Federal Government, State of Alaska and the Municipality of Anchorage, and obtain all required Permits and Business License(s).  The successful Contractor shall follow Federal Procurement Standards including purchases.</w:t>
      </w:r>
    </w:p>
    <w:p w14:paraId="132FA51F" w14:textId="77777777" w:rsidR="007E47E9" w:rsidRPr="005F1C4E" w:rsidRDefault="007E47E9" w:rsidP="007E47E9">
      <w:pPr>
        <w:pStyle w:val="ListParagraph"/>
        <w:rPr>
          <w:rFonts w:eastAsia="Times New Roman"/>
        </w:rPr>
      </w:pPr>
    </w:p>
    <w:p w14:paraId="58933650" w14:textId="77777777" w:rsidR="0058033F" w:rsidRPr="00C3616D" w:rsidRDefault="0058033F" w:rsidP="00121BD8">
      <w:pPr>
        <w:rPr>
          <w:rFonts w:eastAsia="Times New Roman"/>
          <w:bCs/>
        </w:rPr>
      </w:pPr>
    </w:p>
    <w:p w14:paraId="43EB579A" w14:textId="77777777" w:rsidR="00E33281" w:rsidRDefault="00E33281">
      <w:pPr>
        <w:rPr>
          <w:rFonts w:eastAsia="Times New Roman"/>
          <w:sz w:val="28"/>
          <w:szCs w:val="28"/>
        </w:rPr>
        <w:sectPr w:rsidR="00E33281" w:rsidSect="009858B1">
          <w:headerReference w:type="default" r:id="rId13"/>
          <w:footerReference w:type="default" r:id="rId14"/>
          <w:footerReference w:type="first" r:id="rId15"/>
          <w:pgSz w:w="12240" w:h="15840" w:code="1"/>
          <w:pgMar w:top="1440" w:right="1440" w:bottom="1440" w:left="1152" w:header="720" w:footer="720" w:gutter="0"/>
          <w:cols w:space="720"/>
          <w:docGrid w:linePitch="360"/>
        </w:sectPr>
      </w:pPr>
    </w:p>
    <w:p w14:paraId="4DB3F8FF" w14:textId="77777777" w:rsidR="00CF6FCC" w:rsidRPr="00CF6FCC" w:rsidRDefault="00CF6FCC" w:rsidP="00CF6FCC">
      <w:pPr>
        <w:jc w:val="center"/>
        <w:rPr>
          <w:rFonts w:ascii="Arial" w:hAnsi="Arial" w:cs="Arial"/>
          <w:b/>
          <w:bCs/>
          <w:sz w:val="28"/>
          <w:szCs w:val="28"/>
          <w:u w:val="single"/>
        </w:rPr>
      </w:pPr>
      <w:r w:rsidRPr="00CF6FCC">
        <w:rPr>
          <w:rFonts w:ascii="Arial" w:hAnsi="Arial" w:cs="Arial"/>
          <w:b/>
          <w:bCs/>
          <w:sz w:val="28"/>
          <w:szCs w:val="28"/>
        </w:rPr>
        <w:lastRenderedPageBreak/>
        <w:t>ATTACHMENT 1: Scope of Work</w:t>
      </w:r>
    </w:p>
    <w:p w14:paraId="2CF7AC56" w14:textId="77777777" w:rsidR="00AB0B2B" w:rsidRPr="00652167" w:rsidRDefault="00AB0B2B" w:rsidP="00B466B0">
      <w:pPr>
        <w:pStyle w:val="NoSpacing"/>
      </w:pPr>
    </w:p>
    <w:p w14:paraId="349B3410" w14:textId="77777777" w:rsidR="00AB0B2B" w:rsidRPr="00703B55" w:rsidRDefault="00AB0B2B" w:rsidP="00AB0B2B">
      <w:pPr>
        <w:jc w:val="both"/>
        <w:rPr>
          <w:rFonts w:eastAsia="Times New Roman"/>
          <w:b/>
          <w:bCs/>
          <w:sz w:val="28"/>
          <w:szCs w:val="28"/>
          <w:u w:val="single"/>
        </w:rPr>
      </w:pPr>
      <w:r w:rsidRPr="00703B55">
        <w:rPr>
          <w:rFonts w:eastAsia="Times New Roman"/>
          <w:b/>
          <w:bCs/>
          <w:sz w:val="28"/>
          <w:szCs w:val="28"/>
          <w:u w:val="single"/>
        </w:rPr>
        <w:t>Notes and Information</w:t>
      </w:r>
    </w:p>
    <w:p w14:paraId="412914F7" w14:textId="58DD8D3A" w:rsidR="00AB0B2B" w:rsidRPr="00542E33" w:rsidRDefault="00A7308E" w:rsidP="004F48DD">
      <w:pPr>
        <w:pStyle w:val="NoSpacing"/>
        <w:numPr>
          <w:ilvl w:val="0"/>
          <w:numId w:val="9"/>
        </w:numPr>
        <w:jc w:val="both"/>
      </w:pPr>
      <w:r w:rsidRPr="00592871">
        <w:rPr>
          <w:b/>
          <w:bCs/>
        </w:rPr>
        <w:t xml:space="preserve">Definitions and References for </w:t>
      </w:r>
      <w:r w:rsidR="00AB0B2B" w:rsidRPr="00592871">
        <w:rPr>
          <w:b/>
          <w:bCs/>
        </w:rPr>
        <w:t>Work and Bid Item</w:t>
      </w:r>
      <w:r w:rsidRPr="00592871">
        <w:rPr>
          <w:b/>
          <w:bCs/>
        </w:rPr>
        <w:t>s</w:t>
      </w:r>
      <w:r>
        <w:t>.  R</w:t>
      </w:r>
      <w:r w:rsidR="007376D7" w:rsidRPr="00542E33">
        <w:t>eference the ERPC Building Plan – Room Layout and the Table - Room Areas &amp; Required Wor</w:t>
      </w:r>
      <w:r>
        <w:t xml:space="preserve">k as some definitions relate to </w:t>
      </w:r>
      <w:r w:rsidR="009F1EE4">
        <w:t>column</w:t>
      </w:r>
      <w:r>
        <w:t xml:space="preserve"> headings or </w:t>
      </w:r>
      <w:r w:rsidR="009F1EE4">
        <w:t>other information in these documents.</w:t>
      </w:r>
      <w:r w:rsidR="007376D7" w:rsidRPr="00542E33">
        <w:t xml:space="preserve">  </w:t>
      </w:r>
      <w:r w:rsidR="00486DBC">
        <w:t xml:space="preserve">Note-the “Leased Area” area shown on the </w:t>
      </w:r>
      <w:r w:rsidR="00486DBC" w:rsidRPr="00542E33">
        <w:t>ERPC Building Plan – Room Layout</w:t>
      </w:r>
      <w:r w:rsidR="00486DBC">
        <w:t xml:space="preserve"> is not in the SOW, and will not be in the Contract.</w:t>
      </w:r>
    </w:p>
    <w:p w14:paraId="336ED434" w14:textId="77777777" w:rsidR="00F7782C" w:rsidRPr="00542E33" w:rsidRDefault="00F7782C" w:rsidP="00F7782C">
      <w:pPr>
        <w:pStyle w:val="NoSpacing"/>
        <w:ind w:left="720"/>
        <w:jc w:val="both"/>
        <w:rPr>
          <w:highlight w:val="green"/>
        </w:rPr>
      </w:pPr>
    </w:p>
    <w:p w14:paraId="01E0C678" w14:textId="77777777" w:rsidR="007A010F" w:rsidRPr="00542E33" w:rsidRDefault="007A010F" w:rsidP="004F48DD">
      <w:pPr>
        <w:pStyle w:val="NoSpacing"/>
        <w:numPr>
          <w:ilvl w:val="1"/>
          <w:numId w:val="9"/>
        </w:numPr>
        <w:jc w:val="both"/>
      </w:pPr>
      <w:r w:rsidRPr="000E6314">
        <w:rPr>
          <w:u w:val="single"/>
        </w:rPr>
        <w:t>Reference</w:t>
      </w:r>
      <w:r w:rsidRPr="00542E33">
        <w:t>: ASTM INTERNATIONAL (ASTM)</w:t>
      </w:r>
    </w:p>
    <w:p w14:paraId="272A8BD6" w14:textId="77777777" w:rsidR="007A010F" w:rsidRPr="00542E33" w:rsidRDefault="007A010F" w:rsidP="007A010F">
      <w:pPr>
        <w:pStyle w:val="NoSpacing"/>
        <w:ind w:left="792"/>
        <w:jc w:val="both"/>
      </w:pPr>
    </w:p>
    <w:p w14:paraId="26436AF6" w14:textId="77777777" w:rsidR="007A010F" w:rsidRPr="00542E33" w:rsidRDefault="007A010F" w:rsidP="007A010F">
      <w:pPr>
        <w:pStyle w:val="NoSpacing"/>
        <w:ind w:left="2880" w:hanging="2088"/>
        <w:jc w:val="both"/>
      </w:pPr>
      <w:r w:rsidRPr="00542E33">
        <w:t xml:space="preserve">ASTM C840 </w:t>
      </w:r>
      <w:r w:rsidRPr="00542E33">
        <w:tab/>
        <w:t>(2018b) Standard Specification for Application and Finishing of Gypsum Board</w:t>
      </w:r>
    </w:p>
    <w:p w14:paraId="7106D010" w14:textId="77777777" w:rsidR="00B3421B" w:rsidRPr="00542E33" w:rsidRDefault="00B3421B" w:rsidP="00B3421B">
      <w:pPr>
        <w:pStyle w:val="NoSpacing"/>
        <w:ind w:left="2880" w:hanging="2088"/>
        <w:jc w:val="both"/>
      </w:pPr>
    </w:p>
    <w:p w14:paraId="601628B0" w14:textId="4202A8AA" w:rsidR="00AB0B2B" w:rsidRPr="00542E33" w:rsidRDefault="008B35F3" w:rsidP="004F48DD">
      <w:pPr>
        <w:pStyle w:val="NoSpacing"/>
        <w:numPr>
          <w:ilvl w:val="1"/>
          <w:numId w:val="9"/>
        </w:numPr>
        <w:jc w:val="both"/>
      </w:pPr>
      <w:r w:rsidRPr="000E6314">
        <w:rPr>
          <w:u w:val="single"/>
        </w:rPr>
        <w:t>Drywall, New</w:t>
      </w:r>
      <w:r w:rsidR="00AB0B2B" w:rsidRPr="00542E33">
        <w:t xml:space="preserve">.  New drywall has </w:t>
      </w:r>
      <w:r w:rsidR="002619DD" w:rsidRPr="00542E33">
        <w:t xml:space="preserve">been </w:t>
      </w:r>
      <w:r w:rsidR="00AB0B2B" w:rsidRPr="00542E33">
        <w:t xml:space="preserve">installed in various rooms and areas of the building as indicated in </w:t>
      </w:r>
      <w:r w:rsidR="0046325D" w:rsidRPr="00542E33">
        <w:t>Table - Room Areas &amp; Required Work</w:t>
      </w:r>
      <w:r w:rsidR="00AB0B2B" w:rsidRPr="00542E33">
        <w:t xml:space="preserve">.  The drywall has been taped and </w:t>
      </w:r>
      <w:r w:rsidR="008A7A8B" w:rsidRPr="00542E33">
        <w:t xml:space="preserve">has </w:t>
      </w:r>
      <w:r w:rsidR="00AB0B2B" w:rsidRPr="00542E33">
        <w:t>received two coats of mud.  The Contractor shall complete additional mudding(s) as necessary to achieve a finish surface meeting an ASTM C 840, Class 4, finish and be made ready for primer and paint.</w:t>
      </w:r>
    </w:p>
    <w:p w14:paraId="6CB82674" w14:textId="77777777" w:rsidR="00D95AE9" w:rsidRPr="00542E33" w:rsidRDefault="00D95AE9" w:rsidP="00FF3241">
      <w:pPr>
        <w:pStyle w:val="NoSpacing"/>
        <w:ind w:left="810"/>
        <w:jc w:val="both"/>
      </w:pPr>
    </w:p>
    <w:p w14:paraId="4D23C36D" w14:textId="7EEC4975" w:rsidR="00AB0B2B" w:rsidRPr="00542E33" w:rsidRDefault="00AB0B2B" w:rsidP="004F48DD">
      <w:pPr>
        <w:pStyle w:val="NoSpacing"/>
        <w:numPr>
          <w:ilvl w:val="1"/>
          <w:numId w:val="9"/>
        </w:numPr>
        <w:jc w:val="both"/>
      </w:pPr>
      <w:r w:rsidRPr="000E6314">
        <w:rPr>
          <w:u w:val="single"/>
        </w:rPr>
        <w:t>Crack Repair 1</w:t>
      </w:r>
      <w:r w:rsidRPr="00542E33">
        <w:t xml:space="preserve">.  </w:t>
      </w:r>
      <w:r w:rsidR="008B35F3" w:rsidRPr="00542E33">
        <w:t xml:space="preserve">This work will be funded by one of the funding sources.  </w:t>
      </w:r>
      <w:r w:rsidR="00FF3241" w:rsidRPr="00542E33">
        <w:t xml:space="preserve">The quantity </w:t>
      </w:r>
      <w:r w:rsidR="001C7FA6" w:rsidRPr="00542E33">
        <w:t>of cracks</w:t>
      </w:r>
      <w:r w:rsidRPr="00542E33">
        <w:t xml:space="preserve"> </w:t>
      </w:r>
      <w:r w:rsidR="00FF3241" w:rsidRPr="00542E33">
        <w:t xml:space="preserve">to repaired under this Item is specified in Table </w:t>
      </w:r>
      <w:r w:rsidR="00A7308E" w:rsidRPr="00A7308E">
        <w:t>Room Areas &amp; Required Work</w:t>
      </w:r>
      <w:r w:rsidR="008B35F3" w:rsidRPr="00542E33">
        <w:t>.</w:t>
      </w:r>
      <w:r w:rsidRPr="00542E33">
        <w:t xml:space="preserve">  </w:t>
      </w:r>
      <w:r w:rsidR="00FF3241" w:rsidRPr="00542E33">
        <w:t>Details for accomplishing the work are specified in Section, Work Details for Building Interior.</w:t>
      </w:r>
    </w:p>
    <w:p w14:paraId="40E994CF" w14:textId="77777777" w:rsidR="00FF3241" w:rsidRPr="00542E33" w:rsidRDefault="00FF3241" w:rsidP="00FF3241">
      <w:pPr>
        <w:pStyle w:val="NoSpacing"/>
        <w:ind w:left="810"/>
        <w:jc w:val="both"/>
      </w:pPr>
    </w:p>
    <w:p w14:paraId="700CFE1E" w14:textId="43A73F94" w:rsidR="00AB0B2B" w:rsidRPr="00542E33" w:rsidRDefault="008B35F3" w:rsidP="004F48DD">
      <w:pPr>
        <w:pStyle w:val="NoSpacing"/>
        <w:numPr>
          <w:ilvl w:val="1"/>
          <w:numId w:val="9"/>
        </w:numPr>
        <w:jc w:val="both"/>
      </w:pPr>
      <w:r w:rsidRPr="000E6314">
        <w:rPr>
          <w:u w:val="single"/>
        </w:rPr>
        <w:t>Crack Repair 2</w:t>
      </w:r>
      <w:r w:rsidR="00AB0B2B" w:rsidRPr="00542E33">
        <w:t xml:space="preserve">.  </w:t>
      </w:r>
      <w:r w:rsidRPr="00542E33">
        <w:t>This work will be funded by another of the funding sources</w:t>
      </w:r>
      <w:bookmarkStart w:id="22" w:name="_Hlk20138156"/>
      <w:r w:rsidRPr="00542E33">
        <w:t xml:space="preserve">.  </w:t>
      </w:r>
      <w:r w:rsidR="001C7FA6" w:rsidRPr="00542E33">
        <w:t>Information is</w:t>
      </w:r>
      <w:r w:rsidRPr="00542E33">
        <w:t xml:space="preserve"> </w:t>
      </w:r>
      <w:r w:rsidR="00BA5271" w:rsidRPr="00542E33">
        <w:t>as indicated Crack Repair 1.</w:t>
      </w:r>
      <w:bookmarkEnd w:id="22"/>
    </w:p>
    <w:p w14:paraId="019095BE" w14:textId="77777777" w:rsidR="001C7FA6" w:rsidRPr="00542E33" w:rsidRDefault="001C7FA6" w:rsidP="001C7FA6">
      <w:pPr>
        <w:pStyle w:val="NoSpacing"/>
        <w:ind w:left="810"/>
        <w:jc w:val="both"/>
      </w:pPr>
    </w:p>
    <w:p w14:paraId="2B243DD1" w14:textId="30259BA9" w:rsidR="00CF2FB2" w:rsidRPr="00542E33" w:rsidRDefault="00BA5271" w:rsidP="004F48DD">
      <w:pPr>
        <w:pStyle w:val="NoSpacing"/>
        <w:numPr>
          <w:ilvl w:val="1"/>
          <w:numId w:val="9"/>
        </w:numPr>
        <w:jc w:val="both"/>
      </w:pPr>
      <w:r w:rsidRPr="000E6314">
        <w:rPr>
          <w:u w:val="single"/>
        </w:rPr>
        <w:t>Painting 1</w:t>
      </w:r>
      <w:r w:rsidRPr="00542E33">
        <w:t xml:space="preserve">.  </w:t>
      </w:r>
      <w:r w:rsidR="00DA547C" w:rsidRPr="00542E33">
        <w:t xml:space="preserve">This work will be funded by one of the funding sources. </w:t>
      </w:r>
      <w:r w:rsidR="00CE65DE" w:rsidRPr="00542E33">
        <w:t xml:space="preserve"> Locations and Quantities of work are specified in </w:t>
      </w:r>
      <w:r w:rsidR="0046325D" w:rsidRPr="00542E33">
        <w:t xml:space="preserve">Table - Room Areas &amp; Required Work. </w:t>
      </w:r>
      <w:r w:rsidR="00CE65DE" w:rsidRPr="00542E33">
        <w:t xml:space="preserve">  Details for accomplishing the work are specified in Section, </w:t>
      </w:r>
      <w:r w:rsidR="00460778" w:rsidRPr="00542E33">
        <w:t>Work Details for Building Interior.</w:t>
      </w:r>
    </w:p>
    <w:p w14:paraId="35FE1D63" w14:textId="77777777" w:rsidR="001C7FA6" w:rsidRPr="00542E33" w:rsidRDefault="001C7FA6" w:rsidP="001C7FA6">
      <w:pPr>
        <w:pStyle w:val="NoSpacing"/>
        <w:ind w:left="810"/>
        <w:jc w:val="both"/>
      </w:pPr>
    </w:p>
    <w:p w14:paraId="3FE38E4D" w14:textId="77777777" w:rsidR="00B21549" w:rsidRPr="00542E33" w:rsidRDefault="00DA547C" w:rsidP="004F48DD">
      <w:pPr>
        <w:pStyle w:val="NoSpacing"/>
        <w:numPr>
          <w:ilvl w:val="1"/>
          <w:numId w:val="9"/>
        </w:numPr>
        <w:jc w:val="both"/>
      </w:pPr>
      <w:r w:rsidRPr="000E6314">
        <w:rPr>
          <w:u w:val="single"/>
        </w:rPr>
        <w:t>Painting 2</w:t>
      </w:r>
      <w:r w:rsidR="00CE65DE" w:rsidRPr="00542E33">
        <w:t>.</w:t>
      </w:r>
      <w:r w:rsidRPr="00542E33">
        <w:t xml:space="preserve"> </w:t>
      </w:r>
      <w:r w:rsidR="00460778" w:rsidRPr="00542E33">
        <w:t xml:space="preserve">This work will be funded by another of the funding sources. </w:t>
      </w:r>
      <w:r w:rsidR="00CE65DE" w:rsidRPr="00542E33">
        <w:t xml:space="preserve"> </w:t>
      </w:r>
      <w:r w:rsidR="0046325D" w:rsidRPr="00542E33">
        <w:t xml:space="preserve">Requirements are as stated in </w:t>
      </w:r>
      <w:r w:rsidR="00B21549" w:rsidRPr="00542E33">
        <w:t>Painting 1.</w:t>
      </w:r>
    </w:p>
    <w:p w14:paraId="2F7D4283" w14:textId="0CC33197" w:rsidR="001C7FA6" w:rsidRPr="00542E33" w:rsidRDefault="001C7FA6" w:rsidP="00B21549">
      <w:pPr>
        <w:pStyle w:val="NoSpacing"/>
        <w:ind w:left="810"/>
        <w:jc w:val="both"/>
      </w:pPr>
    </w:p>
    <w:p w14:paraId="76EEFDAF" w14:textId="35BC89C9" w:rsidR="004A778B" w:rsidRPr="00542E33" w:rsidRDefault="00DA547C" w:rsidP="004F48DD">
      <w:pPr>
        <w:pStyle w:val="NoSpacing"/>
        <w:numPr>
          <w:ilvl w:val="1"/>
          <w:numId w:val="9"/>
        </w:numPr>
        <w:jc w:val="both"/>
      </w:pPr>
      <w:r w:rsidRPr="000E6314">
        <w:rPr>
          <w:u w:val="single"/>
        </w:rPr>
        <w:t>Miscellaneous Interior Work (Everything Else)</w:t>
      </w:r>
      <w:r w:rsidR="00CF2FB2" w:rsidRPr="00542E33">
        <w:t xml:space="preserve">.  This bid item is to contain </w:t>
      </w:r>
      <w:r w:rsidR="004A778B" w:rsidRPr="00542E33">
        <w:rPr>
          <w:b/>
          <w:bCs/>
        </w:rPr>
        <w:t>Price</w:t>
      </w:r>
      <w:r w:rsidR="004A778B" w:rsidRPr="00542E33">
        <w:t xml:space="preserve"> for </w:t>
      </w:r>
      <w:r w:rsidR="00723015" w:rsidRPr="00542E33">
        <w:t xml:space="preserve">repairing </w:t>
      </w:r>
      <w:r w:rsidR="004A778B" w:rsidRPr="00542E33">
        <w:t xml:space="preserve">Window Support Studs </w:t>
      </w:r>
      <w:r w:rsidR="00723015" w:rsidRPr="00542E33">
        <w:t>or any other item of work not related to the above items in the bid schedule</w:t>
      </w:r>
    </w:p>
    <w:p w14:paraId="5E324D03" w14:textId="77777777" w:rsidR="00DA547C" w:rsidRPr="00542E33" w:rsidRDefault="00DA547C" w:rsidP="00DA547C">
      <w:pPr>
        <w:pStyle w:val="ListParagraph"/>
        <w:spacing w:after="294"/>
        <w:ind w:left="792" w:right="14"/>
        <w:jc w:val="both"/>
      </w:pPr>
    </w:p>
    <w:p w14:paraId="1D74635D" w14:textId="77777777" w:rsidR="00C8564B" w:rsidRPr="00592871" w:rsidRDefault="002D5EB1" w:rsidP="004F48DD">
      <w:pPr>
        <w:pStyle w:val="ListParagraph"/>
        <w:numPr>
          <w:ilvl w:val="0"/>
          <w:numId w:val="9"/>
        </w:numPr>
        <w:spacing w:after="294"/>
        <w:ind w:right="14"/>
        <w:jc w:val="both"/>
        <w:rPr>
          <w:b/>
          <w:bCs/>
        </w:rPr>
      </w:pPr>
      <w:r w:rsidRPr="00592871">
        <w:rPr>
          <w:b/>
          <w:bCs/>
        </w:rPr>
        <w:t xml:space="preserve">Work Details for </w:t>
      </w:r>
      <w:r w:rsidR="009858B1" w:rsidRPr="00592871">
        <w:rPr>
          <w:b/>
          <w:bCs/>
        </w:rPr>
        <w:t>Building Interior.</w:t>
      </w:r>
    </w:p>
    <w:p w14:paraId="54ADB425" w14:textId="77777777" w:rsidR="00C8564B" w:rsidRPr="00542E33" w:rsidRDefault="00C8564B" w:rsidP="00C8564B">
      <w:pPr>
        <w:pStyle w:val="ListParagraph"/>
        <w:spacing w:after="294"/>
        <w:ind w:left="792" w:right="14"/>
        <w:jc w:val="both"/>
      </w:pPr>
    </w:p>
    <w:p w14:paraId="3B57A7CA" w14:textId="5F0A3E56" w:rsidR="00E465FD" w:rsidRPr="00542E33" w:rsidRDefault="00DA547C" w:rsidP="004F48DD">
      <w:pPr>
        <w:pStyle w:val="ListParagraph"/>
        <w:numPr>
          <w:ilvl w:val="1"/>
          <w:numId w:val="9"/>
        </w:numPr>
        <w:spacing w:after="294"/>
        <w:ind w:right="14"/>
        <w:jc w:val="both"/>
      </w:pPr>
      <w:r w:rsidRPr="00542E33">
        <w:rPr>
          <w:u w:val="single"/>
        </w:rPr>
        <w:t xml:space="preserve">Base </w:t>
      </w:r>
      <w:r w:rsidR="001025BB" w:rsidRPr="00542E33">
        <w:rPr>
          <w:u w:val="single"/>
        </w:rPr>
        <w:t>C</w:t>
      </w:r>
      <w:r w:rsidRPr="00542E33">
        <w:rPr>
          <w:u w:val="single"/>
        </w:rPr>
        <w:t xml:space="preserve">oving or </w:t>
      </w:r>
      <w:r w:rsidR="001025BB" w:rsidRPr="00542E33">
        <w:rPr>
          <w:u w:val="single"/>
        </w:rPr>
        <w:t>W</w:t>
      </w:r>
      <w:r w:rsidRPr="00542E33">
        <w:rPr>
          <w:u w:val="single"/>
        </w:rPr>
        <w:t xml:space="preserve">ood </w:t>
      </w:r>
      <w:r w:rsidR="00E465FD" w:rsidRPr="00542E33">
        <w:rPr>
          <w:u w:val="single"/>
        </w:rPr>
        <w:t>Baseboard</w:t>
      </w:r>
      <w:r w:rsidR="00E465FD" w:rsidRPr="00542E33">
        <w:t>.</w:t>
      </w:r>
      <w:r w:rsidR="009858B1" w:rsidRPr="00542E33">
        <w:t xml:space="preserve">  Remove and dispose of all existing rubber base coving or wood baseboard in </w:t>
      </w:r>
      <w:r w:rsidR="001025BB" w:rsidRPr="00542E33">
        <w:t>any area that is be painted</w:t>
      </w:r>
      <w:r w:rsidR="00E465FD" w:rsidRPr="00542E33">
        <w:t xml:space="preserve"> or have drywall repair</w:t>
      </w:r>
      <w:r w:rsidR="001025BB" w:rsidRPr="00542E33">
        <w:t>.  The approximate lineal footage</w:t>
      </w:r>
      <w:r w:rsidR="009F1EE4">
        <w:t xml:space="preserve"> </w:t>
      </w:r>
      <w:r w:rsidR="001025BB" w:rsidRPr="00542E33">
        <w:t>to be removed is shown in the Room Damage and Repair Table</w:t>
      </w:r>
      <w:r w:rsidR="009F1EE4">
        <w:t xml:space="preserve">, Floor </w:t>
      </w:r>
      <w:r w:rsidR="009F1EE4">
        <w:lastRenderedPageBreak/>
        <w:t>Perimeter</w:t>
      </w:r>
      <w:r w:rsidR="00E465FD" w:rsidRPr="00542E33">
        <w:t xml:space="preserve">.  </w:t>
      </w:r>
      <w:r w:rsidR="00CF2FB2" w:rsidRPr="00542E33">
        <w:rPr>
          <w:b/>
          <w:bCs/>
        </w:rPr>
        <w:t>Price</w:t>
      </w:r>
      <w:r w:rsidR="00CF2FB2" w:rsidRPr="00542E33">
        <w:t xml:space="preserve"> for this work is to be included in the appropriate painting or drywall category of the bid schedule.  </w:t>
      </w:r>
    </w:p>
    <w:p w14:paraId="1A7E6BAB" w14:textId="77777777" w:rsidR="00E465FD" w:rsidRPr="00542E33" w:rsidRDefault="00E465FD" w:rsidP="00B11429">
      <w:pPr>
        <w:pStyle w:val="ListParagraph"/>
        <w:spacing w:after="294"/>
        <w:ind w:left="504" w:right="14"/>
        <w:jc w:val="both"/>
      </w:pPr>
    </w:p>
    <w:p w14:paraId="0A875579" w14:textId="19D32019" w:rsidR="00C8564B" w:rsidRPr="00542E33" w:rsidRDefault="009858B1" w:rsidP="004F48DD">
      <w:pPr>
        <w:pStyle w:val="ListParagraph"/>
        <w:numPr>
          <w:ilvl w:val="1"/>
          <w:numId w:val="9"/>
        </w:numPr>
        <w:spacing w:after="294"/>
        <w:ind w:right="14"/>
        <w:jc w:val="both"/>
      </w:pPr>
      <w:r w:rsidRPr="00542E33">
        <w:rPr>
          <w:u w:val="single"/>
        </w:rPr>
        <w:t>Wall Defects</w:t>
      </w:r>
      <w:r w:rsidRPr="00542E33">
        <w:t>.  Repair</w:t>
      </w:r>
      <w:r w:rsidR="00506401" w:rsidRPr="00542E33">
        <w:t xml:space="preserve"> any and all </w:t>
      </w:r>
      <w:r w:rsidRPr="00542E33">
        <w:t xml:space="preserve">defects </w:t>
      </w:r>
      <w:r w:rsidR="00506401" w:rsidRPr="00542E33">
        <w:t xml:space="preserve">found </w:t>
      </w:r>
      <w:r w:rsidRPr="00542E33">
        <w:t xml:space="preserve">in all the walls and areas to be painted.  Drywall Crack of the lengths identified in </w:t>
      </w:r>
      <w:r w:rsidR="00592871" w:rsidRPr="00592871">
        <w:t xml:space="preserve">Table - Room Areas &amp; Required Work </w:t>
      </w:r>
      <w:r w:rsidRPr="00542E33">
        <w:t xml:space="preserve">are a separate category from Wall defects.  Any small crack </w:t>
      </w:r>
      <w:r w:rsidR="00632579" w:rsidRPr="00542E33">
        <w:t xml:space="preserve">not specified elsewhere, </w:t>
      </w:r>
      <w:r w:rsidRPr="00542E33">
        <w:t xml:space="preserve">or </w:t>
      </w:r>
      <w:r w:rsidR="00632579" w:rsidRPr="00542E33">
        <w:t xml:space="preserve">if a </w:t>
      </w:r>
      <w:r w:rsidRPr="00542E33">
        <w:t>crack i</w:t>
      </w:r>
      <w:r w:rsidR="00632579" w:rsidRPr="00542E33">
        <w:t>s</w:t>
      </w:r>
      <w:r w:rsidRPr="00542E33">
        <w:t xml:space="preserve"> </w:t>
      </w:r>
      <w:r w:rsidR="00632579" w:rsidRPr="00542E33">
        <w:t xml:space="preserve">found to be in excess </w:t>
      </w:r>
      <w:r w:rsidRPr="00542E33">
        <w:t xml:space="preserve">of the lengths in </w:t>
      </w:r>
      <w:r w:rsidR="009F1EE4" w:rsidRPr="009F1EE4">
        <w:t xml:space="preserve">Table - Room Areas &amp; Required Work </w:t>
      </w:r>
      <w:r w:rsidRPr="00542E33">
        <w:t>shall be considered a wall defect</w:t>
      </w:r>
      <w:r w:rsidR="00506401" w:rsidRPr="00542E33">
        <w:t xml:space="preserve">.  </w:t>
      </w:r>
      <w:r w:rsidRPr="00542E33">
        <w:t xml:space="preserve">Repair any defective drywall </w:t>
      </w:r>
      <w:r w:rsidR="00506401" w:rsidRPr="00542E33">
        <w:t xml:space="preserve">in the entire wall, </w:t>
      </w:r>
      <w:r w:rsidRPr="00542E33">
        <w:t xml:space="preserve">from </w:t>
      </w:r>
      <w:r w:rsidR="00506401" w:rsidRPr="00542E33">
        <w:t>top of the drywall</w:t>
      </w:r>
      <w:r w:rsidRPr="00542E33">
        <w:t xml:space="preserve"> to the top of floor concrete.</w:t>
      </w:r>
      <w:r w:rsidR="00506401" w:rsidRPr="00542E33">
        <w:t xml:space="preserve">  The </w:t>
      </w:r>
      <w:r w:rsidR="00506401" w:rsidRPr="00542E33">
        <w:rPr>
          <w:b/>
          <w:bCs/>
        </w:rPr>
        <w:t>Price</w:t>
      </w:r>
      <w:r w:rsidR="00506401" w:rsidRPr="00542E33">
        <w:t xml:space="preserve"> for repairing wall defects shall be included in the </w:t>
      </w:r>
      <w:r w:rsidR="006A3DC0" w:rsidRPr="00542E33">
        <w:rPr>
          <w:b/>
          <w:bCs/>
        </w:rPr>
        <w:t>Price</w:t>
      </w:r>
      <w:r w:rsidR="006A3DC0" w:rsidRPr="00542E33">
        <w:t xml:space="preserve"> </w:t>
      </w:r>
      <w:r w:rsidR="00506401" w:rsidRPr="00542E33">
        <w:t xml:space="preserve">of painting that </w:t>
      </w:r>
      <w:r w:rsidR="006A3DC0" w:rsidRPr="00542E33">
        <w:t xml:space="preserve">particular </w:t>
      </w:r>
      <w:r w:rsidR="00506401" w:rsidRPr="00542E33">
        <w:t>section or area of wall</w:t>
      </w:r>
      <w:r w:rsidR="007A010F" w:rsidRPr="00542E33">
        <w:t>.</w:t>
      </w:r>
      <w:r w:rsidR="00C8564B" w:rsidRPr="00542E33">
        <w:t xml:space="preserve">  </w:t>
      </w:r>
    </w:p>
    <w:p w14:paraId="49F6DB2F" w14:textId="04E6AB1F" w:rsidR="006A3DC0" w:rsidRPr="00542E33" w:rsidRDefault="006A3DC0" w:rsidP="00C8564B">
      <w:pPr>
        <w:pStyle w:val="ListParagraph"/>
        <w:spacing w:after="294"/>
        <w:ind w:left="0" w:right="14"/>
        <w:jc w:val="both"/>
        <w:rPr>
          <w:u w:val="single"/>
        </w:rPr>
      </w:pPr>
    </w:p>
    <w:p w14:paraId="70AED2CE" w14:textId="77777777" w:rsidR="00C8564B" w:rsidRPr="00542E33" w:rsidRDefault="006A3DC0" w:rsidP="004F48DD">
      <w:pPr>
        <w:pStyle w:val="ListParagraph"/>
        <w:numPr>
          <w:ilvl w:val="1"/>
          <w:numId w:val="9"/>
        </w:numPr>
        <w:spacing w:after="294"/>
        <w:ind w:right="14"/>
        <w:jc w:val="both"/>
      </w:pPr>
      <w:r w:rsidRPr="00542E33">
        <w:rPr>
          <w:u w:val="single"/>
        </w:rPr>
        <w:t>Drywall Surfaces.</w:t>
      </w:r>
      <w:r w:rsidRPr="00542E33">
        <w:t xml:space="preserve"> New and existing drywall surfaces, including areas of small repair shall be mud and taped to an ASTM C 840, Class 4, finish</w:t>
      </w:r>
      <w:r w:rsidR="00C8564B" w:rsidRPr="00542E33">
        <w:t xml:space="preserve">.  </w:t>
      </w:r>
    </w:p>
    <w:p w14:paraId="692C2D0E" w14:textId="7DDA0A64" w:rsidR="002D5EB1" w:rsidRPr="00542E33" w:rsidRDefault="002D5EB1" w:rsidP="00C8564B">
      <w:pPr>
        <w:pStyle w:val="ListParagraph"/>
        <w:spacing w:after="294"/>
        <w:ind w:left="0" w:right="14"/>
        <w:jc w:val="both"/>
        <w:rPr>
          <w:u w:val="single"/>
        </w:rPr>
      </w:pPr>
    </w:p>
    <w:p w14:paraId="2F9D9CD4" w14:textId="3ACE5BBC" w:rsidR="00C8564B" w:rsidRPr="00542E33" w:rsidRDefault="009858B1" w:rsidP="004F48DD">
      <w:pPr>
        <w:pStyle w:val="ListParagraph"/>
        <w:numPr>
          <w:ilvl w:val="1"/>
          <w:numId w:val="9"/>
        </w:numPr>
        <w:spacing w:after="294"/>
        <w:ind w:right="14"/>
        <w:jc w:val="both"/>
      </w:pPr>
      <w:r w:rsidRPr="00542E33">
        <w:rPr>
          <w:u w:val="single"/>
        </w:rPr>
        <w:t>Drywall Crack</w:t>
      </w:r>
      <w:r w:rsidR="006A3DC0" w:rsidRPr="00542E33">
        <w:rPr>
          <w:u w:val="single"/>
        </w:rPr>
        <w:t xml:space="preserve"> Repair</w:t>
      </w:r>
      <w:r w:rsidRPr="00542E33">
        <w:t xml:space="preserve">.  </w:t>
      </w:r>
      <w:r w:rsidR="006A3DC0" w:rsidRPr="00542E33">
        <w:t xml:space="preserve">Crack repair shall include removal of existing tape, mud, or other materials.  Repair the crack with new material to prevent re-crack followed by new tape and layers of mud.  The new work shall be feathered into the existing wall surface over a distance </w:t>
      </w:r>
      <w:r w:rsidR="00C76115" w:rsidRPr="00542E33">
        <w:t xml:space="preserve">of 10 </w:t>
      </w:r>
      <w:r w:rsidR="006A3DC0" w:rsidRPr="00542E33">
        <w:t>to</w:t>
      </w:r>
      <w:r w:rsidR="00C76115" w:rsidRPr="00542E33">
        <w:t xml:space="preserve"> 12-inches to</w:t>
      </w:r>
      <w:r w:rsidR="006A3DC0" w:rsidRPr="00542E33">
        <w:t xml:space="preserve"> achieve an acceptable finish for a “flat wall’ surface.  All areas of repair shall be mud and taped to an ASTM C 840, Class 4, finish</w:t>
      </w:r>
      <w:r w:rsidR="00C8564B" w:rsidRPr="00542E33">
        <w:t xml:space="preserve">.  </w:t>
      </w:r>
    </w:p>
    <w:p w14:paraId="3D400460" w14:textId="4C963DD1" w:rsidR="002D5EB1" w:rsidRPr="00542E33" w:rsidRDefault="002D5EB1" w:rsidP="00C8564B">
      <w:pPr>
        <w:pStyle w:val="ListParagraph"/>
        <w:spacing w:after="294"/>
        <w:ind w:left="0" w:right="14"/>
        <w:jc w:val="both"/>
        <w:rPr>
          <w:u w:val="single"/>
        </w:rPr>
      </w:pPr>
    </w:p>
    <w:p w14:paraId="05AD704C" w14:textId="704014B8" w:rsidR="00C8564B" w:rsidRPr="00542E33" w:rsidRDefault="002D5EB1" w:rsidP="004F48DD">
      <w:pPr>
        <w:pStyle w:val="ListParagraph"/>
        <w:numPr>
          <w:ilvl w:val="1"/>
          <w:numId w:val="9"/>
        </w:numPr>
        <w:spacing w:after="294"/>
        <w:ind w:right="14"/>
        <w:jc w:val="both"/>
      </w:pPr>
      <w:r w:rsidRPr="00542E33">
        <w:rPr>
          <w:u w:val="single"/>
        </w:rPr>
        <w:t xml:space="preserve">Painting - </w:t>
      </w:r>
      <w:r w:rsidR="009858B1" w:rsidRPr="00542E33">
        <w:rPr>
          <w:u w:val="single"/>
        </w:rPr>
        <w:t>Existing Painted Surfaces.</w:t>
      </w:r>
      <w:r w:rsidR="009858B1" w:rsidRPr="00542E33">
        <w:t xml:space="preserve"> The surface of previously painted surfaces shall be examined for any type of defect which is to be repaired to a finish surface standard similar to that required for drywall surfaces. Following repair, the repaired area shall receive one (1) coat of prime coat.  After the prime coat is </w:t>
      </w:r>
      <w:r w:rsidR="00117EE2" w:rsidRPr="00542E33">
        <w:t>applied, all</w:t>
      </w:r>
      <w:r w:rsidR="009858B1" w:rsidRPr="00542E33">
        <w:t xml:space="preserve"> of the surrounding areas designated for painting shall receive two (2) coats of topcoat</w:t>
      </w:r>
      <w:r w:rsidR="00C8564B" w:rsidRPr="00542E33">
        <w:t xml:space="preserve">  </w:t>
      </w:r>
    </w:p>
    <w:p w14:paraId="7E57DDF1" w14:textId="77777777" w:rsidR="001347E4" w:rsidRDefault="001347E4" w:rsidP="001347E4">
      <w:pPr>
        <w:pStyle w:val="ListParagraph"/>
      </w:pPr>
    </w:p>
    <w:p w14:paraId="017B08CD" w14:textId="77777777" w:rsidR="008E16A4" w:rsidRDefault="001347E4" w:rsidP="008E16A4">
      <w:pPr>
        <w:pStyle w:val="ListParagraph"/>
        <w:numPr>
          <w:ilvl w:val="1"/>
          <w:numId w:val="9"/>
        </w:numPr>
        <w:spacing w:after="294"/>
        <w:ind w:right="14"/>
        <w:jc w:val="both"/>
      </w:pPr>
      <w:r w:rsidRPr="003B1C2B">
        <w:rPr>
          <w:u w:val="single"/>
        </w:rPr>
        <w:t>Painting Doors</w:t>
      </w:r>
      <w:r w:rsidR="003B1C2B" w:rsidRPr="003B1C2B">
        <w:rPr>
          <w:u w:val="single"/>
        </w:rPr>
        <w:t>, Door Trim, Window Trim, and</w:t>
      </w:r>
      <w:r w:rsidRPr="003B1C2B">
        <w:rPr>
          <w:u w:val="single"/>
        </w:rPr>
        <w:t xml:space="preserve"> </w:t>
      </w:r>
      <w:r w:rsidR="003B1C2B" w:rsidRPr="003B1C2B">
        <w:rPr>
          <w:u w:val="single"/>
        </w:rPr>
        <w:t xml:space="preserve">Other </w:t>
      </w:r>
      <w:r w:rsidRPr="003B1C2B">
        <w:rPr>
          <w:u w:val="single"/>
        </w:rPr>
        <w:t>Trim.</w:t>
      </w:r>
      <w:r>
        <w:t xml:space="preserve">  </w:t>
      </w:r>
      <w:r w:rsidR="00537891">
        <w:t>P</w:t>
      </w:r>
      <w:r>
        <w:t xml:space="preserve">aint doors </w:t>
      </w:r>
      <w:r w:rsidR="00537891">
        <w:t xml:space="preserve">and trim as specified in </w:t>
      </w:r>
      <w:r w:rsidR="00537891" w:rsidRPr="00542E33">
        <w:t>Coating Application, Window and Door Frames</w:t>
      </w:r>
      <w:r w:rsidR="00537891">
        <w:t>.  Following sanding or repair of the frame</w:t>
      </w:r>
      <w:r w:rsidR="003B1C2B">
        <w:t>,</w:t>
      </w:r>
      <w:r w:rsidR="00537891" w:rsidRPr="00542E33">
        <w:t xml:space="preserve"> </w:t>
      </w:r>
      <w:r w:rsidR="00537891">
        <w:t xml:space="preserve">prime coat the affected areas.  Thereafter apply two (2) coats of topcoat </w:t>
      </w:r>
      <w:r w:rsidR="003B1C2B">
        <w:t>paint for trim</w:t>
      </w:r>
      <w:r w:rsidRPr="00542E33">
        <w:t xml:space="preserve"> </w:t>
      </w:r>
      <w:r w:rsidR="003B1C2B" w:rsidRPr="00542E33">
        <w:t xml:space="preserve">of the color(s) in the </w:t>
      </w:r>
      <w:r w:rsidR="003B1C2B">
        <w:t>Paint</w:t>
      </w:r>
      <w:r w:rsidR="003B1C2B" w:rsidRPr="00542E33">
        <w:t xml:space="preserve"> Schedule.</w:t>
      </w:r>
    </w:p>
    <w:p w14:paraId="680D5F43" w14:textId="77777777" w:rsidR="008E16A4" w:rsidRPr="008E16A4" w:rsidRDefault="008E16A4" w:rsidP="008E16A4">
      <w:pPr>
        <w:pStyle w:val="ListParagraph"/>
        <w:rPr>
          <w:u w:val="single"/>
        </w:rPr>
      </w:pPr>
    </w:p>
    <w:p w14:paraId="4981B0B7" w14:textId="6CD6545B" w:rsidR="003B1C2B" w:rsidRDefault="003B1C2B" w:rsidP="008E16A4">
      <w:pPr>
        <w:pStyle w:val="ListParagraph"/>
        <w:numPr>
          <w:ilvl w:val="2"/>
          <w:numId w:val="9"/>
        </w:numPr>
        <w:spacing w:after="294"/>
        <w:ind w:right="14"/>
        <w:jc w:val="both"/>
      </w:pPr>
      <w:r w:rsidRPr="000E6314">
        <w:rPr>
          <w:u w:val="single"/>
        </w:rPr>
        <w:t>Doors</w:t>
      </w:r>
      <w:r w:rsidR="008E16A4" w:rsidRPr="008E16A4">
        <w:t xml:space="preserve">: The door frames shall be painted one color.  +Where there is </w:t>
      </w:r>
      <w:r w:rsidR="008E16A4">
        <w:t>a different color on each side of the door frame</w:t>
      </w:r>
      <w:r w:rsidR="00433406">
        <w:t xml:space="preserve">, i.e. </w:t>
      </w:r>
      <w:r w:rsidR="008E16A4">
        <w:t xml:space="preserve">hallway </w:t>
      </w:r>
      <w:r w:rsidR="00433406">
        <w:t>vs</w:t>
      </w:r>
      <w:r w:rsidR="008E16A4">
        <w:t xml:space="preserve"> room interior</w:t>
      </w:r>
      <w:r w:rsidR="00433406">
        <w:t>,</w:t>
      </w:r>
      <w:r w:rsidR="00432825">
        <w:t xml:space="preserve"> request direction on which color the frame is to be painted.</w:t>
      </w:r>
    </w:p>
    <w:p w14:paraId="756F1C05" w14:textId="77777777" w:rsidR="00433406" w:rsidRPr="008E16A4" w:rsidRDefault="00433406" w:rsidP="00433406">
      <w:pPr>
        <w:pStyle w:val="ListParagraph"/>
        <w:spacing w:after="294"/>
        <w:ind w:left="1224" w:right="14"/>
        <w:jc w:val="both"/>
      </w:pPr>
    </w:p>
    <w:p w14:paraId="0F65472C" w14:textId="0C259ED5" w:rsidR="003B1C2B" w:rsidRPr="003B1C2B" w:rsidRDefault="008E16A4" w:rsidP="00432825">
      <w:pPr>
        <w:pStyle w:val="ListParagraph"/>
        <w:numPr>
          <w:ilvl w:val="1"/>
          <w:numId w:val="12"/>
        </w:numPr>
        <w:spacing w:after="294"/>
        <w:ind w:right="14"/>
        <w:jc w:val="both"/>
      </w:pPr>
      <w:r>
        <w:t xml:space="preserve">18 </w:t>
      </w:r>
      <w:r w:rsidR="00750907">
        <w:t>i</w:t>
      </w:r>
      <w:r w:rsidR="003B1C2B" w:rsidRPr="003B1C2B">
        <w:t>nterior</w:t>
      </w:r>
      <w:r>
        <w:t xml:space="preserve"> Doors with a </w:t>
      </w:r>
      <w:r w:rsidR="003B1C2B" w:rsidRPr="003B1C2B">
        <w:t>natural wood</w:t>
      </w:r>
      <w:r>
        <w:t xml:space="preserve"> coating.  Paint the </w:t>
      </w:r>
      <w:r w:rsidR="00432825">
        <w:t>door frame but do not paint the door.</w:t>
      </w:r>
    </w:p>
    <w:p w14:paraId="3B68205A" w14:textId="6C3BC008" w:rsidR="003B1C2B" w:rsidRPr="003B1C2B" w:rsidRDefault="00432825" w:rsidP="00432825">
      <w:pPr>
        <w:pStyle w:val="ListParagraph"/>
        <w:numPr>
          <w:ilvl w:val="1"/>
          <w:numId w:val="12"/>
        </w:numPr>
        <w:spacing w:after="294"/>
        <w:ind w:right="14"/>
        <w:jc w:val="both"/>
      </w:pPr>
      <w:r>
        <w:t>1</w:t>
      </w:r>
      <w:r w:rsidR="00750907">
        <w:t>4 i</w:t>
      </w:r>
      <w:r w:rsidR="003B1C2B" w:rsidRPr="003B1C2B">
        <w:t xml:space="preserve">nterior </w:t>
      </w:r>
      <w:r w:rsidR="00750907">
        <w:t xml:space="preserve">doors of metal or wood, with previously painted surfaces.  Paint both sides of the </w:t>
      </w:r>
      <w:r w:rsidR="003B1C2B" w:rsidRPr="003B1C2B">
        <w:t xml:space="preserve">door </w:t>
      </w:r>
      <w:r w:rsidR="00750907">
        <w:t>of a similar color</w:t>
      </w:r>
      <w:r w:rsidR="003B1C2B" w:rsidRPr="003B1C2B">
        <w:t xml:space="preserve"> as </w:t>
      </w:r>
      <w:r w:rsidR="00750907">
        <w:t xml:space="preserve">the </w:t>
      </w:r>
      <w:r w:rsidR="003B1C2B" w:rsidRPr="003B1C2B">
        <w:t>adjacent walls</w:t>
      </w:r>
      <w:r w:rsidR="00750907">
        <w:t>.</w:t>
      </w:r>
    </w:p>
    <w:p w14:paraId="68BBA396" w14:textId="59FD3E1F" w:rsidR="00433406" w:rsidRDefault="00B64088" w:rsidP="00C20206">
      <w:pPr>
        <w:pStyle w:val="ListParagraph"/>
        <w:numPr>
          <w:ilvl w:val="1"/>
          <w:numId w:val="12"/>
        </w:numPr>
        <w:spacing w:after="294"/>
        <w:ind w:right="14"/>
        <w:jc w:val="both"/>
      </w:pPr>
      <w:r>
        <w:t>4</w:t>
      </w:r>
      <w:r w:rsidR="00750907">
        <w:t xml:space="preserve"> Exterior </w:t>
      </w:r>
      <w:r>
        <w:t>e</w:t>
      </w:r>
      <w:r w:rsidR="003B1C2B" w:rsidRPr="003B1C2B">
        <w:t>ntry doors</w:t>
      </w:r>
      <w:r w:rsidR="00433406">
        <w:t xml:space="preserve"> on the </w:t>
      </w:r>
      <w:r>
        <w:t>east</w:t>
      </w:r>
      <w:r w:rsidR="00433406">
        <w:t xml:space="preserve"> side of the building</w:t>
      </w:r>
      <w:r>
        <w:t xml:space="preserve">.  </w:t>
      </w:r>
      <w:r w:rsidR="00433406">
        <w:t xml:space="preserve">Paint </w:t>
      </w:r>
      <w:r>
        <w:t xml:space="preserve">the inside of </w:t>
      </w:r>
      <w:r w:rsidR="00433406">
        <w:t xml:space="preserve">the </w:t>
      </w:r>
      <w:r w:rsidR="00433406" w:rsidRPr="003B1C2B">
        <w:t>door</w:t>
      </w:r>
      <w:r w:rsidR="00433406">
        <w:t xml:space="preserve"> </w:t>
      </w:r>
      <w:r w:rsidR="00433406" w:rsidRPr="00542E33">
        <w:t xml:space="preserve">the color(s) in the </w:t>
      </w:r>
      <w:r w:rsidR="00433406">
        <w:t>Paint</w:t>
      </w:r>
      <w:r w:rsidR="00433406" w:rsidRPr="00542E33">
        <w:t xml:space="preserve"> Schedule</w:t>
      </w:r>
      <w:r w:rsidR="00433406">
        <w:t xml:space="preserve">. </w:t>
      </w:r>
      <w:r>
        <w:t>Do not paint the exterior side of the door.</w:t>
      </w:r>
    </w:p>
    <w:p w14:paraId="3C5F37F0" w14:textId="6BB0534B" w:rsidR="00B64088" w:rsidRDefault="00B64088" w:rsidP="00C20206">
      <w:pPr>
        <w:pStyle w:val="ListParagraph"/>
        <w:numPr>
          <w:ilvl w:val="1"/>
          <w:numId w:val="12"/>
        </w:numPr>
        <w:spacing w:after="294"/>
        <w:ind w:right="14"/>
        <w:jc w:val="both"/>
      </w:pPr>
      <w:r>
        <w:lastRenderedPageBreak/>
        <w:t>3 Exterior e</w:t>
      </w:r>
      <w:r w:rsidRPr="003B1C2B">
        <w:t>ntry doors</w:t>
      </w:r>
      <w:r>
        <w:t xml:space="preserve"> on the west side of the building, Entry 1, Entry 2, and Ofc 1.  Paint both sides of the </w:t>
      </w:r>
      <w:r w:rsidRPr="003B1C2B">
        <w:t>door</w:t>
      </w:r>
      <w:r>
        <w:t xml:space="preserve"> </w:t>
      </w:r>
      <w:r w:rsidRPr="00542E33">
        <w:t xml:space="preserve">of the color(s) in the </w:t>
      </w:r>
      <w:r>
        <w:t>Paint</w:t>
      </w:r>
      <w:r w:rsidRPr="00542E33">
        <w:t xml:space="preserve"> Schedule</w:t>
      </w:r>
      <w:r>
        <w:t>.</w:t>
      </w:r>
    </w:p>
    <w:p w14:paraId="667858AF" w14:textId="77777777" w:rsidR="00B64088" w:rsidRDefault="00B64088" w:rsidP="00B64088">
      <w:pPr>
        <w:pStyle w:val="ListParagraph"/>
        <w:spacing w:after="294"/>
        <w:ind w:left="2160" w:right="14"/>
        <w:jc w:val="both"/>
      </w:pPr>
    </w:p>
    <w:p w14:paraId="3A1BAFCB" w14:textId="2F9CA708" w:rsidR="001347E4" w:rsidRPr="003B1C2B" w:rsidRDefault="003B1C2B" w:rsidP="003D027B">
      <w:pPr>
        <w:pStyle w:val="ListParagraph"/>
        <w:numPr>
          <w:ilvl w:val="2"/>
          <w:numId w:val="9"/>
        </w:numPr>
        <w:spacing w:after="294"/>
        <w:ind w:left="1440" w:right="14"/>
        <w:jc w:val="both"/>
      </w:pPr>
      <w:r w:rsidRPr="000E6314">
        <w:rPr>
          <w:u w:val="single"/>
        </w:rPr>
        <w:t>Window Frames</w:t>
      </w:r>
      <w:r w:rsidR="000E6314">
        <w:t xml:space="preserve">.  The window frames </w:t>
      </w:r>
      <w:r w:rsidR="00486DBC">
        <w:t>shall be</w:t>
      </w:r>
      <w:r w:rsidR="000E6314">
        <w:t xml:space="preserve"> painted a similar color as the </w:t>
      </w:r>
      <w:r w:rsidRPr="003B1C2B">
        <w:t>adjacent walls</w:t>
      </w:r>
    </w:p>
    <w:p w14:paraId="1879B2F3" w14:textId="69B9C582" w:rsidR="002D5EB1" w:rsidRPr="003B1C2B" w:rsidRDefault="002D5EB1" w:rsidP="00C8564B">
      <w:pPr>
        <w:pStyle w:val="ListParagraph"/>
        <w:spacing w:after="294"/>
        <w:ind w:left="0" w:right="14"/>
        <w:jc w:val="both"/>
      </w:pPr>
    </w:p>
    <w:p w14:paraId="27D5F59C" w14:textId="4CB76F0D" w:rsidR="001347E4" w:rsidRDefault="002D5EB1" w:rsidP="004F48DD">
      <w:pPr>
        <w:pStyle w:val="ListParagraph"/>
        <w:numPr>
          <w:ilvl w:val="1"/>
          <w:numId w:val="9"/>
        </w:numPr>
        <w:spacing w:after="294"/>
        <w:ind w:right="14"/>
        <w:jc w:val="both"/>
      </w:pPr>
      <w:r w:rsidRPr="00542E33">
        <w:rPr>
          <w:u w:val="single"/>
        </w:rPr>
        <w:t xml:space="preserve">Painting – Previously </w:t>
      </w:r>
      <w:r w:rsidR="009858B1" w:rsidRPr="00542E33">
        <w:rPr>
          <w:u w:val="single"/>
        </w:rPr>
        <w:t>Unpainted Surfaces</w:t>
      </w:r>
      <w:r w:rsidR="00E8526D">
        <w:rPr>
          <w:u w:val="single"/>
        </w:rPr>
        <w:t>:</w:t>
      </w:r>
      <w:r w:rsidR="009858B1" w:rsidRPr="00542E33">
        <w:t xml:space="preserve"> shall be examined for any defect which is to be repaired to the finish surface standard for drywall surfaces. Following repair, the repaired area and all previously unpainted areas shall receive one (1) coat of prime coat.  After the prime coat is applied</w:t>
      </w:r>
      <w:r w:rsidR="00117EE2" w:rsidRPr="00542E33">
        <w:t>,</w:t>
      </w:r>
      <w:r w:rsidR="009858B1" w:rsidRPr="00542E33">
        <w:t xml:space="preserve"> all of the surrounding areas designated for painting shall receive two (2) coats of topcoat of the color(s) in the </w:t>
      </w:r>
      <w:r w:rsidR="00592871">
        <w:t xml:space="preserve">Paint </w:t>
      </w:r>
      <w:r w:rsidR="009858B1" w:rsidRPr="00542E33">
        <w:t>Schedule.</w:t>
      </w:r>
      <w:r w:rsidR="00C8564B" w:rsidRPr="00542E33">
        <w:t xml:space="preserve"> </w:t>
      </w:r>
    </w:p>
    <w:p w14:paraId="0796BBE2" w14:textId="77777777" w:rsidR="001347E4" w:rsidRPr="00542E33" w:rsidRDefault="001347E4" w:rsidP="00C8564B">
      <w:pPr>
        <w:pStyle w:val="ListParagraph"/>
        <w:spacing w:after="294"/>
        <w:ind w:left="0" w:right="14"/>
        <w:jc w:val="both"/>
        <w:rPr>
          <w:u w:val="single"/>
        </w:rPr>
      </w:pPr>
    </w:p>
    <w:p w14:paraId="6FBD25FE" w14:textId="5ACF8956" w:rsidR="00C8564B" w:rsidRPr="00542E33" w:rsidRDefault="009858B1" w:rsidP="004F48DD">
      <w:pPr>
        <w:pStyle w:val="ListParagraph"/>
        <w:numPr>
          <w:ilvl w:val="1"/>
          <w:numId w:val="9"/>
        </w:numPr>
        <w:spacing w:after="294"/>
        <w:ind w:right="14"/>
        <w:jc w:val="both"/>
      </w:pPr>
      <w:r w:rsidRPr="00542E33">
        <w:rPr>
          <w:u w:val="single"/>
        </w:rPr>
        <w:t>Touch-up</w:t>
      </w:r>
      <w:r w:rsidRPr="00542E33">
        <w:t>.  After completion of all RFP’s and associated work in the ERPC building the Contractor shall return and repair and repaint any surface that is damaged, scuffed, discolored, etc., using the same type and color paint used for the final top coat.</w:t>
      </w:r>
      <w:r w:rsidRPr="00542E33">
        <w:rPr>
          <w:u w:val="single"/>
        </w:rPr>
        <w:t xml:space="preserve"> </w:t>
      </w:r>
      <w:r w:rsidR="00C8564B" w:rsidRPr="00542E33">
        <w:t xml:space="preserve"> </w:t>
      </w:r>
    </w:p>
    <w:p w14:paraId="12B90653" w14:textId="46676FCB" w:rsidR="002D5EB1" w:rsidRPr="00542E33" w:rsidRDefault="002D5EB1" w:rsidP="00C8564B">
      <w:pPr>
        <w:pStyle w:val="ListParagraph"/>
        <w:spacing w:after="294"/>
        <w:ind w:left="0" w:right="14"/>
        <w:jc w:val="both"/>
        <w:rPr>
          <w:u w:val="single"/>
        </w:rPr>
      </w:pPr>
    </w:p>
    <w:p w14:paraId="2AC22A9E" w14:textId="1DABA030" w:rsidR="00C8564B" w:rsidRPr="00542E33" w:rsidRDefault="009858B1" w:rsidP="004F48DD">
      <w:pPr>
        <w:pStyle w:val="ListParagraph"/>
        <w:numPr>
          <w:ilvl w:val="1"/>
          <w:numId w:val="9"/>
        </w:numPr>
        <w:spacing w:after="294"/>
        <w:ind w:right="14"/>
        <w:jc w:val="both"/>
      </w:pPr>
      <w:r w:rsidRPr="00542E33">
        <w:rPr>
          <w:u w:val="single"/>
        </w:rPr>
        <w:t>Window Support Studs</w:t>
      </w:r>
      <w:r w:rsidRPr="00542E33">
        <w:t xml:space="preserve">.  Replace 4 window support studs, 36 inches long by 4 inches wide by 2 inches thick, </w:t>
      </w:r>
      <w:r w:rsidR="008C37BF" w:rsidRPr="00542E33">
        <w:t xml:space="preserve">in the AA Room (under </w:t>
      </w:r>
      <w:r w:rsidR="00117EE2" w:rsidRPr="00542E33">
        <w:t xml:space="preserve">an </w:t>
      </w:r>
      <w:r w:rsidR="008C37BF" w:rsidRPr="00542E33">
        <w:t xml:space="preserve">exterior window) that </w:t>
      </w:r>
      <w:r w:rsidRPr="00542E33">
        <w:t>have been dislocated from window sills.</w:t>
      </w:r>
      <w:r w:rsidR="008C37BF" w:rsidRPr="00542E33">
        <w:t xml:space="preserve">  </w:t>
      </w:r>
      <w:r w:rsidR="00B76E52" w:rsidRPr="00542E33">
        <w:t>Attach studs to top and bottom plates using appropriate structural connector brackets.  Following reattachment</w:t>
      </w:r>
      <w:r w:rsidR="00EF2528" w:rsidRPr="00542E33">
        <w:t xml:space="preserve"> of studs, install new drywall, tape, mud, prime, and paint as specified. </w:t>
      </w:r>
    </w:p>
    <w:p w14:paraId="5F68557F" w14:textId="75E9C6C3" w:rsidR="002D5EB1" w:rsidRPr="00542E33" w:rsidRDefault="002D5EB1" w:rsidP="00C8564B">
      <w:pPr>
        <w:pStyle w:val="ListParagraph"/>
        <w:spacing w:after="294"/>
        <w:ind w:left="72" w:right="14"/>
        <w:jc w:val="both"/>
      </w:pPr>
    </w:p>
    <w:p w14:paraId="094DDAA4" w14:textId="07EC6EFD" w:rsidR="00C8564B" w:rsidRPr="00542E33" w:rsidRDefault="00DA547C" w:rsidP="004F48DD">
      <w:pPr>
        <w:pStyle w:val="ListParagraph"/>
        <w:numPr>
          <w:ilvl w:val="0"/>
          <w:numId w:val="9"/>
        </w:numPr>
        <w:spacing w:after="294"/>
        <w:ind w:right="14"/>
        <w:jc w:val="both"/>
      </w:pPr>
      <w:r w:rsidRPr="00592871">
        <w:rPr>
          <w:b/>
          <w:bCs/>
        </w:rPr>
        <w:t>Paint and Primer</w:t>
      </w:r>
      <w:r w:rsidRPr="00542E33">
        <w:t>:</w:t>
      </w:r>
      <w:r w:rsidR="00460778" w:rsidRPr="00542E33">
        <w:t xml:space="preserve"> </w:t>
      </w:r>
    </w:p>
    <w:p w14:paraId="012B15BB" w14:textId="0AC98918" w:rsidR="002D5EB1" w:rsidRPr="00542E33" w:rsidRDefault="002D5EB1" w:rsidP="00C8564B">
      <w:pPr>
        <w:pStyle w:val="ListParagraph"/>
        <w:spacing w:after="294"/>
        <w:ind w:left="72" w:right="14"/>
        <w:jc w:val="both"/>
      </w:pPr>
    </w:p>
    <w:p w14:paraId="6E015DEF" w14:textId="5B82CD48" w:rsidR="00C8564B" w:rsidRPr="00542E33" w:rsidRDefault="00DA547C" w:rsidP="004F48DD">
      <w:pPr>
        <w:pStyle w:val="ListParagraph"/>
        <w:numPr>
          <w:ilvl w:val="1"/>
          <w:numId w:val="9"/>
        </w:numPr>
        <w:spacing w:after="294"/>
        <w:ind w:right="14"/>
        <w:jc w:val="both"/>
      </w:pPr>
      <w:r w:rsidRPr="000E6314">
        <w:rPr>
          <w:u w:val="single"/>
        </w:rPr>
        <w:t>Prime Coat</w:t>
      </w:r>
      <w:r w:rsidR="000E6314" w:rsidRPr="006D3DAE">
        <w:t>:</w:t>
      </w:r>
      <w:r w:rsidRPr="00542E33">
        <w:t xml:space="preserve"> </w:t>
      </w:r>
      <w:r w:rsidR="006D3DAE">
        <w:t xml:space="preserve"> </w:t>
      </w:r>
      <w:r w:rsidRPr="00542E33">
        <w:t>shall be</w:t>
      </w:r>
      <w:r w:rsidR="009812C6" w:rsidRPr="00542E33">
        <w:t xml:space="preserve"> </w:t>
      </w:r>
      <w:r w:rsidR="000B7F2C" w:rsidRPr="00542E33">
        <w:t>KILZ 3, premium interior-exterior primer</w:t>
      </w:r>
      <w:r w:rsidR="00710E5E" w:rsidRPr="00542E33">
        <w:t>, or equal, unless an alternate primer is recommended</w:t>
      </w:r>
      <w:r w:rsidR="000B7F2C" w:rsidRPr="00542E33">
        <w:t xml:space="preserve"> for a specific application</w:t>
      </w:r>
      <w:r w:rsidR="00710E5E" w:rsidRPr="00542E33">
        <w:t>.  An alternate Primer/Sealer shall not be applied unless approved by ERPC prior to application.</w:t>
      </w:r>
      <w:r w:rsidRPr="00542E33">
        <w:t xml:space="preserve"> </w:t>
      </w:r>
      <w:r w:rsidR="00467E00" w:rsidRPr="00542E33">
        <w:t xml:space="preserve"> The </w:t>
      </w:r>
      <w:r w:rsidR="00567325" w:rsidRPr="00542E33">
        <w:t>C</w:t>
      </w:r>
      <w:r w:rsidR="00467E00" w:rsidRPr="00542E33">
        <w:t xml:space="preserve">ontractor </w:t>
      </w:r>
      <w:r w:rsidR="00117EE2" w:rsidRPr="00542E33">
        <w:t xml:space="preserve">shall prime coat all </w:t>
      </w:r>
      <w:r w:rsidR="00467E00" w:rsidRPr="00542E33">
        <w:t xml:space="preserve">areas </w:t>
      </w:r>
      <w:r w:rsidR="00117EE2" w:rsidRPr="00542E33">
        <w:t>specified</w:t>
      </w:r>
      <w:r w:rsidR="00467E00" w:rsidRPr="00542E33">
        <w:t xml:space="preserve"> to receive primer</w:t>
      </w:r>
      <w:r w:rsidR="00117EE2" w:rsidRPr="00542E33">
        <w:t xml:space="preserve">, but </w:t>
      </w:r>
      <w:r w:rsidR="00592871">
        <w:t xml:space="preserve">also </w:t>
      </w:r>
      <w:r w:rsidR="00117EE2" w:rsidRPr="00542E33">
        <w:t>has the option to use primer in any other area to improve final quality</w:t>
      </w:r>
      <w:r w:rsidRPr="00542E33">
        <w:t xml:space="preserve">. </w:t>
      </w:r>
    </w:p>
    <w:p w14:paraId="162894D3" w14:textId="11736B9F" w:rsidR="008C666B" w:rsidRPr="00542E33" w:rsidRDefault="008C666B" w:rsidP="00C8564B">
      <w:pPr>
        <w:pStyle w:val="ListParagraph"/>
        <w:spacing w:after="294"/>
        <w:ind w:left="0" w:right="14"/>
        <w:jc w:val="both"/>
      </w:pPr>
    </w:p>
    <w:p w14:paraId="3E1ACAD2" w14:textId="2BBEA029" w:rsidR="00C8564B" w:rsidRPr="00542E33" w:rsidRDefault="00DA547C" w:rsidP="004F48DD">
      <w:pPr>
        <w:pStyle w:val="ListParagraph"/>
        <w:numPr>
          <w:ilvl w:val="1"/>
          <w:numId w:val="9"/>
        </w:numPr>
        <w:spacing w:after="294"/>
        <w:ind w:right="14"/>
        <w:jc w:val="both"/>
      </w:pPr>
      <w:r w:rsidRPr="006D3DAE">
        <w:rPr>
          <w:u w:val="single"/>
        </w:rPr>
        <w:t xml:space="preserve">Topcoat Paint for </w:t>
      </w:r>
      <w:r w:rsidR="006D3DAE" w:rsidRPr="006D3DAE">
        <w:rPr>
          <w:u w:val="single"/>
        </w:rPr>
        <w:t>T</w:t>
      </w:r>
      <w:r w:rsidR="00F55F4A" w:rsidRPr="006D3DAE">
        <w:rPr>
          <w:u w:val="single"/>
        </w:rPr>
        <w:t>rim</w:t>
      </w:r>
      <w:r w:rsidR="006D3DAE">
        <w:t xml:space="preserve">: </w:t>
      </w:r>
      <w:r w:rsidR="00F55F4A" w:rsidRPr="00542E33">
        <w:t xml:space="preserve"> </w:t>
      </w:r>
      <w:r w:rsidRPr="00542E33">
        <w:t xml:space="preserve">shall be </w:t>
      </w:r>
      <w:r w:rsidR="00584791" w:rsidRPr="00542E33">
        <w:t>Sherwin-Williams, Proclassic, Waterborne Interior Acrylic, Semi-Gloss B31-1100 Series</w:t>
      </w:r>
      <w:r w:rsidRPr="00542E33">
        <w:t>.</w:t>
      </w:r>
      <w:r w:rsidR="00C8564B" w:rsidRPr="00542E33">
        <w:t xml:space="preserve"> </w:t>
      </w:r>
      <w:r w:rsidR="009812C6" w:rsidRPr="00542E33">
        <w:t xml:space="preserve">  See Attachment 1, Paint and Primer Specifications and Information.</w:t>
      </w:r>
      <w:r w:rsidR="00467E00" w:rsidRPr="00542E33">
        <w:t xml:space="preserve">  Trim colors shall be as similar to the adjacent wall as possible.</w:t>
      </w:r>
    </w:p>
    <w:p w14:paraId="29E1F56C" w14:textId="24E3C06B" w:rsidR="008C666B" w:rsidRPr="00542E33" w:rsidRDefault="008C666B" w:rsidP="00C8564B">
      <w:pPr>
        <w:pStyle w:val="ListParagraph"/>
        <w:spacing w:after="294"/>
        <w:ind w:left="0" w:right="14"/>
        <w:jc w:val="both"/>
      </w:pPr>
    </w:p>
    <w:p w14:paraId="136FE980" w14:textId="32A99C5B" w:rsidR="00C8564B" w:rsidRPr="00542E33" w:rsidRDefault="00DA547C" w:rsidP="004F48DD">
      <w:pPr>
        <w:pStyle w:val="ListParagraph"/>
        <w:numPr>
          <w:ilvl w:val="1"/>
          <w:numId w:val="9"/>
        </w:numPr>
        <w:spacing w:after="294"/>
        <w:ind w:right="14"/>
        <w:jc w:val="both"/>
      </w:pPr>
      <w:r w:rsidRPr="006D3DAE">
        <w:rPr>
          <w:u w:val="single"/>
        </w:rPr>
        <w:t xml:space="preserve">Topcoat Paint for </w:t>
      </w:r>
      <w:r w:rsidR="00F55F4A" w:rsidRPr="006D3DAE">
        <w:rPr>
          <w:u w:val="single"/>
        </w:rPr>
        <w:t>walls</w:t>
      </w:r>
      <w:r w:rsidR="006D3DAE">
        <w:t xml:space="preserve">: </w:t>
      </w:r>
      <w:r w:rsidR="00F55F4A" w:rsidRPr="00542E33">
        <w:t xml:space="preserve"> </w:t>
      </w:r>
      <w:r w:rsidRPr="00542E33">
        <w:t xml:space="preserve">shall be </w:t>
      </w:r>
      <w:r w:rsidR="00584791" w:rsidRPr="00542E33">
        <w:t xml:space="preserve">Sherwin-Williams, </w:t>
      </w:r>
      <w:r w:rsidR="009812C6" w:rsidRPr="00542E33">
        <w:t>Duration Home, Interior Latex, Satin, A97-1200 Series.  See Attachment 1, Paint and Primer Specifications and Information.</w:t>
      </w:r>
      <w:r w:rsidR="009812C6" w:rsidRPr="00542E33" w:rsidDel="009812C6">
        <w:t xml:space="preserve"> </w:t>
      </w:r>
    </w:p>
    <w:p w14:paraId="52293F06" w14:textId="77777777" w:rsidR="00420854" w:rsidRPr="00542E33" w:rsidRDefault="00420854" w:rsidP="00420854">
      <w:pPr>
        <w:pStyle w:val="ListParagraph"/>
      </w:pPr>
    </w:p>
    <w:p w14:paraId="39D13BAC" w14:textId="1DB56DFF" w:rsidR="007E5B86" w:rsidRPr="00542E33" w:rsidRDefault="00420854" w:rsidP="004F48DD">
      <w:pPr>
        <w:pStyle w:val="ListParagraph"/>
        <w:numPr>
          <w:ilvl w:val="1"/>
          <w:numId w:val="9"/>
        </w:numPr>
        <w:spacing w:after="294"/>
        <w:ind w:right="14"/>
        <w:jc w:val="both"/>
      </w:pPr>
      <w:r w:rsidRPr="006D3DAE">
        <w:rPr>
          <w:u w:val="single"/>
        </w:rPr>
        <w:t xml:space="preserve"> Coating Application</w:t>
      </w:r>
      <w:r w:rsidR="00E0361C" w:rsidRPr="006D3DAE">
        <w:rPr>
          <w:u w:val="single"/>
        </w:rPr>
        <w:t>, General</w:t>
      </w:r>
      <w:r w:rsidR="007E5B86" w:rsidRPr="00542E33">
        <w:t xml:space="preserve">.  </w:t>
      </w:r>
      <w:r w:rsidRPr="00542E33">
        <w:t xml:space="preserve">Comply with applicable federal, state and local laws enacted to </w:t>
      </w:r>
      <w:r w:rsidR="00C661F7" w:rsidRPr="00542E33">
        <w:t xml:space="preserve">ensure </w:t>
      </w:r>
      <w:r w:rsidRPr="00542E33">
        <w:t>compliance with Federal Clean Air Standards. At the time of application, paint must show no signs of deterioration.</w:t>
      </w:r>
      <w:r w:rsidR="00C661F7" w:rsidRPr="00542E33">
        <w:t xml:space="preserve">  </w:t>
      </w:r>
      <w:r w:rsidRPr="00542E33">
        <w:t>Maintain uniform suspension of pigments during application.</w:t>
      </w:r>
      <w:r w:rsidR="00C661F7" w:rsidRPr="00542E33">
        <w:t xml:space="preserve"> </w:t>
      </w:r>
      <w:r w:rsidRPr="00542E33">
        <w:t>Unless otherwise specified or recommended by the paint manufacturer, paint</w:t>
      </w:r>
      <w:r w:rsidR="00C661F7" w:rsidRPr="00542E33">
        <w:t xml:space="preserve"> </w:t>
      </w:r>
      <w:r w:rsidRPr="00542E33">
        <w:t xml:space="preserve">may be applied by brush, roller, or spray. </w:t>
      </w:r>
      <w:r w:rsidR="00117EE2" w:rsidRPr="00542E33">
        <w:t xml:space="preserve"> U</w:t>
      </w:r>
      <w:r w:rsidRPr="00542E33">
        <w:t>se rollers for applying paints and enamels of a</w:t>
      </w:r>
      <w:r w:rsidR="00C661F7" w:rsidRPr="00542E33">
        <w:t xml:space="preserve"> </w:t>
      </w:r>
      <w:r w:rsidRPr="00542E33">
        <w:t xml:space="preserve">type designed for the coating to be applied and the surface to be </w:t>
      </w:r>
      <w:r w:rsidRPr="00542E33">
        <w:lastRenderedPageBreak/>
        <w:t>coated.</w:t>
      </w:r>
      <w:r w:rsidR="00C661F7" w:rsidRPr="00542E33">
        <w:t xml:space="preserve">  </w:t>
      </w:r>
      <w:r w:rsidRPr="00542E33">
        <w:t>Wear protective clothing and respirators when applying oil-based paints or</w:t>
      </w:r>
      <w:r w:rsidR="00C661F7" w:rsidRPr="00542E33">
        <w:t xml:space="preserve"> </w:t>
      </w:r>
      <w:r w:rsidRPr="00542E33">
        <w:t>using spray equipment with any paints.</w:t>
      </w:r>
      <w:r w:rsidR="00C661F7" w:rsidRPr="00542E33">
        <w:t xml:space="preserve">  </w:t>
      </w:r>
      <w:r w:rsidRPr="00542E33">
        <w:t>Only apply paints to surfaces that are</w:t>
      </w:r>
      <w:r w:rsidR="00C661F7" w:rsidRPr="00542E33">
        <w:t xml:space="preserve"> </w:t>
      </w:r>
      <w:r w:rsidRPr="00542E33">
        <w:t>completely free of moisture as determined by sight or touch.</w:t>
      </w:r>
      <w:r w:rsidR="00C661F7" w:rsidRPr="00542E33">
        <w:t xml:space="preserve">  </w:t>
      </w:r>
      <w:r w:rsidRPr="00542E33">
        <w:t>Thoroughly work coating materials into joints, crevices, and open spaces.</w:t>
      </w:r>
      <w:r w:rsidR="00C661F7" w:rsidRPr="00542E33">
        <w:t xml:space="preserve">  </w:t>
      </w:r>
      <w:r w:rsidRPr="00542E33">
        <w:t>Pay special attention to ensure that all edges, corners, crevices, welds,</w:t>
      </w:r>
      <w:r w:rsidR="00C661F7" w:rsidRPr="00542E33">
        <w:t xml:space="preserve"> </w:t>
      </w:r>
      <w:r w:rsidRPr="00542E33">
        <w:t>and rivets receive a film thickness equal to that of adjacent painted</w:t>
      </w:r>
      <w:r w:rsidR="00C661F7" w:rsidRPr="00542E33">
        <w:t xml:space="preserve"> </w:t>
      </w:r>
      <w:r w:rsidRPr="00542E33">
        <w:t>surfaces.</w:t>
      </w:r>
      <w:r w:rsidR="00C661F7" w:rsidRPr="00542E33">
        <w:t xml:space="preserve">  </w:t>
      </w:r>
      <w:r w:rsidRPr="00542E33">
        <w:t>Apply each coat of paint so that dry film is of uniform thickness and free</w:t>
      </w:r>
      <w:r w:rsidR="00C661F7" w:rsidRPr="00542E33">
        <w:t xml:space="preserve"> </w:t>
      </w:r>
      <w:r w:rsidRPr="00542E33">
        <w:t>from runs, drops, ridges, waves, pinholes or other voids, laps, brush</w:t>
      </w:r>
      <w:r w:rsidR="00C661F7" w:rsidRPr="00542E33">
        <w:t xml:space="preserve"> </w:t>
      </w:r>
      <w:r w:rsidRPr="00542E33">
        <w:t>marks, and variations in color, texture, and finish. Completely hide all</w:t>
      </w:r>
      <w:r w:rsidR="00E0361C" w:rsidRPr="00542E33">
        <w:t xml:space="preserve"> </w:t>
      </w:r>
      <w:r w:rsidRPr="00542E33">
        <w:t>blemishes.</w:t>
      </w:r>
      <w:r w:rsidR="00C661F7" w:rsidRPr="00542E33">
        <w:t xml:space="preserve">  </w:t>
      </w:r>
      <w:r w:rsidRPr="00542E33">
        <w:t>Touch up damaged coatings before applying subsequent coats</w:t>
      </w:r>
      <w:r w:rsidR="007E5B86" w:rsidRPr="00542E33">
        <w:t xml:space="preserve">.  </w:t>
      </w:r>
      <w:r w:rsidRPr="00542E33">
        <w:t>Shield sprinkler heads with protective coverings while</w:t>
      </w:r>
      <w:r w:rsidR="007E5B86" w:rsidRPr="00542E33">
        <w:t xml:space="preserve"> </w:t>
      </w:r>
      <w:r w:rsidRPr="00542E33">
        <w:t>painting is in progress. Remove sprinkler heads which have been painted</w:t>
      </w:r>
      <w:r w:rsidR="007E5B86" w:rsidRPr="00542E33">
        <w:t xml:space="preserve"> </w:t>
      </w:r>
      <w:r w:rsidRPr="00542E33">
        <w:t xml:space="preserve">and replace with new sprinkler heads. </w:t>
      </w:r>
    </w:p>
    <w:p w14:paraId="141CD2D5" w14:textId="77777777" w:rsidR="007E5B86" w:rsidRPr="00542E33" w:rsidRDefault="007E5B86" w:rsidP="007E5B86">
      <w:pPr>
        <w:pStyle w:val="ListParagraph"/>
        <w:spacing w:after="294"/>
        <w:ind w:left="792" w:right="14"/>
        <w:jc w:val="both"/>
      </w:pPr>
    </w:p>
    <w:p w14:paraId="6538EEE0" w14:textId="7E57B373" w:rsidR="00420854" w:rsidRPr="00542E33" w:rsidRDefault="00420854" w:rsidP="004F48DD">
      <w:pPr>
        <w:pStyle w:val="ListParagraph"/>
        <w:numPr>
          <w:ilvl w:val="0"/>
          <w:numId w:val="10"/>
        </w:numPr>
        <w:spacing w:after="294"/>
        <w:ind w:right="14"/>
        <w:jc w:val="both"/>
      </w:pPr>
      <w:r w:rsidRPr="00542E33">
        <w:t>Drying Time: Allow time between coats, as recommended by the coating</w:t>
      </w:r>
      <w:r w:rsidR="007E5B86" w:rsidRPr="00542E33">
        <w:t xml:space="preserve"> </w:t>
      </w:r>
      <w:r w:rsidRPr="00542E33">
        <w:t>manufacturer, to permit thorough drying, but not to present topcoat</w:t>
      </w:r>
      <w:r w:rsidR="007E5B86" w:rsidRPr="00542E33">
        <w:t xml:space="preserve"> </w:t>
      </w:r>
      <w:r w:rsidRPr="00542E33">
        <w:t>adhesion problems. Provide each coat in specified condition to</w:t>
      </w:r>
      <w:r w:rsidR="007E5B86" w:rsidRPr="00542E33">
        <w:t xml:space="preserve"> </w:t>
      </w:r>
      <w:r w:rsidRPr="00542E33">
        <w:t>receive next coat.</w:t>
      </w:r>
    </w:p>
    <w:p w14:paraId="569DC9E8" w14:textId="77777777" w:rsidR="007E5B86" w:rsidRPr="00542E33" w:rsidRDefault="007E5B86" w:rsidP="007E5B86">
      <w:pPr>
        <w:pStyle w:val="ListParagraph"/>
        <w:spacing w:after="294"/>
        <w:ind w:left="1152" w:right="14"/>
        <w:jc w:val="both"/>
      </w:pPr>
    </w:p>
    <w:p w14:paraId="50525569" w14:textId="77777777" w:rsidR="00E0361C" w:rsidRPr="00542E33" w:rsidRDefault="00420854" w:rsidP="004F48DD">
      <w:pPr>
        <w:pStyle w:val="ListParagraph"/>
        <w:numPr>
          <w:ilvl w:val="0"/>
          <w:numId w:val="10"/>
        </w:numPr>
        <w:spacing w:after="294"/>
        <w:ind w:right="14"/>
        <w:jc w:val="both"/>
      </w:pPr>
      <w:r w:rsidRPr="00542E33">
        <w:t>Primers, and Intermediate Coats: Do not allow primers or intermediate</w:t>
      </w:r>
      <w:r w:rsidR="007E5B86" w:rsidRPr="00542E33">
        <w:t xml:space="preserve"> </w:t>
      </w:r>
      <w:r w:rsidRPr="00542E33">
        <w:t>coats to dry more than 30 days, or longer than recommended by</w:t>
      </w:r>
      <w:r w:rsidR="007E5B86" w:rsidRPr="00542E33">
        <w:t xml:space="preserve"> </w:t>
      </w:r>
      <w:r w:rsidRPr="00542E33">
        <w:t>manufacturer, before applying subsequent coats. Follow manufacturer's</w:t>
      </w:r>
      <w:r w:rsidR="007E5B86" w:rsidRPr="00542E33">
        <w:t xml:space="preserve"> </w:t>
      </w:r>
      <w:r w:rsidRPr="00542E33">
        <w:t>recommendations for surface preparation if primers or intermediate</w:t>
      </w:r>
      <w:r w:rsidR="007E5B86" w:rsidRPr="00542E33">
        <w:t xml:space="preserve"> </w:t>
      </w:r>
      <w:r w:rsidRPr="00542E33">
        <w:t>coats are allowed to dry longer than recommended by manufacturers of</w:t>
      </w:r>
      <w:r w:rsidR="007E5B86" w:rsidRPr="00542E33">
        <w:t xml:space="preserve"> </w:t>
      </w:r>
      <w:r w:rsidRPr="00542E33">
        <w:t>subsequent coatings. Cover each preceding coat or surface completely</w:t>
      </w:r>
      <w:r w:rsidR="007E5B86" w:rsidRPr="00542E33">
        <w:t xml:space="preserve"> </w:t>
      </w:r>
      <w:r w:rsidRPr="00542E33">
        <w:t>by ensuring visually perceptible difference in shades of successive</w:t>
      </w:r>
      <w:r w:rsidR="007E5B86" w:rsidRPr="00542E33">
        <w:t xml:space="preserve"> </w:t>
      </w:r>
      <w:r w:rsidRPr="00542E33">
        <w:t>coats.</w:t>
      </w:r>
    </w:p>
    <w:p w14:paraId="01A3799C" w14:textId="77777777" w:rsidR="00E0361C" w:rsidRPr="00542E33" w:rsidRDefault="00E0361C" w:rsidP="00E0361C">
      <w:pPr>
        <w:pStyle w:val="ListParagraph"/>
      </w:pPr>
    </w:p>
    <w:p w14:paraId="69570C18" w14:textId="77777777" w:rsidR="00E0361C" w:rsidRPr="00542E33" w:rsidRDefault="00420854" w:rsidP="004F48DD">
      <w:pPr>
        <w:pStyle w:val="ListParagraph"/>
        <w:numPr>
          <w:ilvl w:val="0"/>
          <w:numId w:val="10"/>
        </w:numPr>
        <w:spacing w:after="294"/>
        <w:ind w:right="14"/>
        <w:jc w:val="both"/>
      </w:pPr>
      <w:r w:rsidRPr="00542E33">
        <w:t>Finished Surfaces: Provide finished surfaces free from runs, drops,</w:t>
      </w:r>
      <w:r w:rsidR="007E5B86" w:rsidRPr="00542E33">
        <w:t xml:space="preserve"> </w:t>
      </w:r>
      <w:r w:rsidRPr="00542E33">
        <w:t>ridges, waves, laps, brush marks, and variations in colors.</w:t>
      </w:r>
    </w:p>
    <w:p w14:paraId="4B77DDEB" w14:textId="77777777" w:rsidR="00E0361C" w:rsidRPr="00542E33" w:rsidRDefault="00E0361C" w:rsidP="00E0361C">
      <w:pPr>
        <w:pStyle w:val="ListParagraph"/>
      </w:pPr>
    </w:p>
    <w:p w14:paraId="26F9A103" w14:textId="69B14918" w:rsidR="00AF454C" w:rsidRPr="00542E33" w:rsidRDefault="00E0361C" w:rsidP="004F48DD">
      <w:pPr>
        <w:pStyle w:val="ListParagraph"/>
        <w:numPr>
          <w:ilvl w:val="1"/>
          <w:numId w:val="9"/>
        </w:numPr>
        <w:spacing w:after="294"/>
        <w:ind w:right="14"/>
        <w:jc w:val="both"/>
      </w:pPr>
      <w:r w:rsidRPr="006D3DAE">
        <w:rPr>
          <w:u w:val="single"/>
        </w:rPr>
        <w:t>Coating Application, Window and Door Frames</w:t>
      </w:r>
      <w:r w:rsidRPr="00542E33">
        <w:t>.  Window and door frames are t</w:t>
      </w:r>
      <w:r w:rsidR="00966DE9" w:rsidRPr="00542E33">
        <w:t>y</w:t>
      </w:r>
      <w:r w:rsidRPr="00542E33">
        <w:t>pically</w:t>
      </w:r>
      <w:r w:rsidR="00966DE9" w:rsidRPr="00542E33">
        <w:t>, previously painted metal.  Sand or smooth gouges or nicks in the existing painted surfaces.  Clean existing surfaces for a surface preparation as required by the manufacturer of the paint or primer being applied.  Ensure the surface is dry before applying paint or primer.</w:t>
      </w:r>
      <w:r w:rsidR="00AF454C" w:rsidRPr="00542E33">
        <w:t xml:space="preserve">  Other requirements and workmanship requirements shall be as specified in, Coating Application, General. </w:t>
      </w:r>
    </w:p>
    <w:p w14:paraId="382A4E98" w14:textId="77777777" w:rsidR="00AF454C" w:rsidRDefault="00AF454C" w:rsidP="00AF454C">
      <w:pPr>
        <w:pStyle w:val="ListParagraph"/>
        <w:spacing w:after="294"/>
        <w:ind w:left="792" w:right="14"/>
        <w:jc w:val="both"/>
      </w:pPr>
    </w:p>
    <w:p w14:paraId="616AAB3D" w14:textId="77777777" w:rsidR="007D2850" w:rsidRDefault="007D2850" w:rsidP="00AB0B2B">
      <w:pPr>
        <w:ind w:left="360"/>
        <w:jc w:val="both"/>
        <w:sectPr w:rsidR="007D2850" w:rsidSect="00BC6F70">
          <w:headerReference w:type="even" r:id="rId16"/>
          <w:headerReference w:type="first" r:id="rId17"/>
          <w:footerReference w:type="first" r:id="rId18"/>
          <w:pgSz w:w="12240" w:h="15840" w:code="1"/>
          <w:pgMar w:top="1440" w:right="1440" w:bottom="1440" w:left="1440" w:header="720" w:footer="720" w:gutter="0"/>
          <w:cols w:space="720"/>
          <w:docGrid w:linePitch="360"/>
        </w:sectPr>
      </w:pPr>
    </w:p>
    <w:p w14:paraId="7F135375" w14:textId="77777777" w:rsidR="001802D2" w:rsidRPr="00CF6FCC" w:rsidRDefault="001802D2" w:rsidP="001802D2">
      <w:pPr>
        <w:jc w:val="center"/>
        <w:rPr>
          <w:rFonts w:ascii="Arial" w:hAnsi="Arial" w:cs="Arial"/>
          <w:b/>
          <w:bCs/>
          <w:sz w:val="28"/>
          <w:szCs w:val="28"/>
          <w:u w:val="single"/>
        </w:rPr>
      </w:pPr>
      <w:r w:rsidRPr="00CF6FCC">
        <w:rPr>
          <w:rFonts w:ascii="Arial" w:hAnsi="Arial" w:cs="Arial"/>
          <w:b/>
          <w:bCs/>
          <w:sz w:val="28"/>
          <w:szCs w:val="28"/>
        </w:rPr>
        <w:lastRenderedPageBreak/>
        <w:t>ATTACHMENT 1: Scope of Work</w:t>
      </w:r>
    </w:p>
    <w:p w14:paraId="2375AA17" w14:textId="77777777" w:rsidR="001802D2" w:rsidRDefault="001802D2" w:rsidP="001802D2">
      <w:pPr>
        <w:pStyle w:val="NoSpacing"/>
        <w:jc w:val="center"/>
      </w:pPr>
    </w:p>
    <w:p w14:paraId="740AEE1F" w14:textId="33CE534C" w:rsidR="001802D2" w:rsidRDefault="001802D2" w:rsidP="001802D2">
      <w:pPr>
        <w:jc w:val="center"/>
        <w:rPr>
          <w:rFonts w:ascii="Arial" w:hAnsi="Arial" w:cs="Arial"/>
          <w:b/>
          <w:bCs/>
          <w:u w:val="single"/>
        </w:rPr>
      </w:pPr>
      <w:bookmarkStart w:id="23" w:name="_Hlk23879938"/>
      <w:r>
        <w:rPr>
          <w:rFonts w:ascii="Arial" w:hAnsi="Arial" w:cs="Arial"/>
          <w:b/>
          <w:bCs/>
          <w:u w:val="single"/>
        </w:rPr>
        <w:t>ERPC Building Plan - Room Layout</w:t>
      </w:r>
      <w:bookmarkEnd w:id="23"/>
      <w:r>
        <w:rPr>
          <w:rFonts w:ascii="Arial" w:hAnsi="Arial" w:cs="Arial"/>
          <w:b/>
          <w:bCs/>
          <w:u w:val="single"/>
        </w:rPr>
        <w:t xml:space="preserve"> </w:t>
      </w:r>
    </w:p>
    <w:p w14:paraId="0D5E5FF5" w14:textId="7328503D" w:rsidR="006C515E" w:rsidRDefault="006C515E" w:rsidP="001802D2">
      <w:pPr>
        <w:jc w:val="center"/>
      </w:pPr>
      <w:r w:rsidRPr="00AD33FF">
        <w:rPr>
          <w:noProof/>
        </w:rPr>
        <w:drawing>
          <wp:inline distT="0" distB="0" distL="0" distR="0" wp14:anchorId="6C9B17F6" wp14:editId="00C01229">
            <wp:extent cx="6858000" cy="7470140"/>
            <wp:effectExtent l="76200" t="76200" r="133350" b="130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222" t="19556" r="34223" b="15457"/>
                    <a:stretch/>
                  </pic:blipFill>
                  <pic:spPr bwMode="auto">
                    <a:xfrm>
                      <a:off x="0" y="0"/>
                      <a:ext cx="6858000" cy="7470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7355FD" w14:textId="63856D28" w:rsidR="00B13821" w:rsidRDefault="00B13821"/>
    <w:p w14:paraId="60FF85AF" w14:textId="77777777" w:rsidR="003729FC" w:rsidRDefault="003729FC" w:rsidP="001802D2">
      <w:pPr>
        <w:pStyle w:val="NoSpacing"/>
        <w:jc w:val="center"/>
      </w:pPr>
    </w:p>
    <w:p w14:paraId="2E3368EC" w14:textId="77777777" w:rsidR="00F7232D" w:rsidRPr="00CF6FCC" w:rsidRDefault="00F7232D" w:rsidP="00F7232D">
      <w:pPr>
        <w:jc w:val="center"/>
        <w:rPr>
          <w:rFonts w:ascii="Arial" w:hAnsi="Arial" w:cs="Arial"/>
          <w:b/>
          <w:bCs/>
          <w:sz w:val="28"/>
          <w:szCs w:val="28"/>
          <w:u w:val="single"/>
        </w:rPr>
      </w:pPr>
      <w:bookmarkStart w:id="24" w:name="_Hlk24218955"/>
      <w:r w:rsidRPr="00CF6FCC">
        <w:rPr>
          <w:rFonts w:ascii="Arial" w:hAnsi="Arial" w:cs="Arial"/>
          <w:b/>
          <w:bCs/>
          <w:sz w:val="28"/>
          <w:szCs w:val="28"/>
        </w:rPr>
        <w:t>ATTACHMENT 1: Scope of Work</w:t>
      </w:r>
    </w:p>
    <w:p w14:paraId="08C09767" w14:textId="77777777" w:rsidR="003729FC" w:rsidRDefault="003729FC" w:rsidP="003729FC">
      <w:pPr>
        <w:jc w:val="center"/>
        <w:rPr>
          <w:rFonts w:ascii="Arial" w:hAnsi="Arial" w:cs="Arial"/>
          <w:b/>
          <w:bCs/>
        </w:rPr>
      </w:pPr>
    </w:p>
    <w:p w14:paraId="3DA2627B" w14:textId="04CE0621" w:rsidR="00E9359B" w:rsidRDefault="00072077" w:rsidP="00E9359B">
      <w:pPr>
        <w:jc w:val="center"/>
        <w:rPr>
          <w:rFonts w:ascii="Arial" w:hAnsi="Arial" w:cs="Arial"/>
          <w:b/>
          <w:bCs/>
          <w:u w:val="single"/>
        </w:rPr>
      </w:pPr>
      <w:bookmarkStart w:id="25" w:name="_Hlk23872489"/>
      <w:bookmarkStart w:id="26" w:name="_Hlk23872030"/>
      <w:r>
        <w:rPr>
          <w:rFonts w:ascii="Arial" w:hAnsi="Arial" w:cs="Arial"/>
          <w:b/>
          <w:bCs/>
          <w:u w:val="single"/>
        </w:rPr>
        <w:t xml:space="preserve">Table </w:t>
      </w:r>
      <w:r w:rsidR="007376D7">
        <w:rPr>
          <w:rFonts w:ascii="Arial" w:hAnsi="Arial" w:cs="Arial"/>
          <w:b/>
          <w:bCs/>
          <w:u w:val="single"/>
        </w:rPr>
        <w:t xml:space="preserve">- </w:t>
      </w:r>
      <w:bookmarkStart w:id="27" w:name="_Hlk25405140"/>
      <w:r>
        <w:rPr>
          <w:rFonts w:ascii="Arial" w:hAnsi="Arial" w:cs="Arial"/>
          <w:b/>
          <w:bCs/>
          <w:u w:val="single"/>
        </w:rPr>
        <w:t>Room Area</w:t>
      </w:r>
      <w:r w:rsidR="007376D7">
        <w:rPr>
          <w:rFonts w:ascii="Arial" w:hAnsi="Arial" w:cs="Arial"/>
          <w:b/>
          <w:bCs/>
          <w:u w:val="single"/>
        </w:rPr>
        <w:t>s</w:t>
      </w:r>
      <w:r>
        <w:rPr>
          <w:rFonts w:ascii="Arial" w:hAnsi="Arial" w:cs="Arial"/>
          <w:b/>
          <w:bCs/>
          <w:u w:val="single"/>
        </w:rPr>
        <w:t xml:space="preserve"> &amp; </w:t>
      </w:r>
      <w:r w:rsidR="007376D7">
        <w:rPr>
          <w:rFonts w:ascii="Arial" w:hAnsi="Arial" w:cs="Arial"/>
          <w:b/>
          <w:bCs/>
          <w:u w:val="single"/>
        </w:rPr>
        <w:t xml:space="preserve">Required </w:t>
      </w:r>
      <w:r>
        <w:rPr>
          <w:rFonts w:ascii="Arial" w:hAnsi="Arial" w:cs="Arial"/>
          <w:b/>
          <w:bCs/>
          <w:u w:val="single"/>
        </w:rPr>
        <w:t xml:space="preserve">Work </w:t>
      </w:r>
      <w:bookmarkEnd w:id="25"/>
      <w:bookmarkEnd w:id="27"/>
    </w:p>
    <w:p w14:paraId="6ECDD2DD" w14:textId="4CE4C8AF" w:rsidR="005B6FCE" w:rsidRDefault="005B6FCE" w:rsidP="00E9359B">
      <w:pPr>
        <w:jc w:val="center"/>
        <w:rPr>
          <w:rFonts w:ascii="Arial" w:hAnsi="Arial" w:cs="Arial"/>
          <w:b/>
          <w:bCs/>
          <w:u w:val="single"/>
        </w:rPr>
      </w:pPr>
      <w:r w:rsidRPr="005B6FCE">
        <w:rPr>
          <w:noProof/>
        </w:rPr>
        <w:drawing>
          <wp:inline distT="0" distB="0" distL="0" distR="0" wp14:anchorId="39A0F23B" wp14:editId="3092E488">
            <wp:extent cx="6858000" cy="6612890"/>
            <wp:effectExtent l="76200" t="76200" r="133350" b="130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6612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126A44" w14:textId="61389BF9" w:rsidR="00695AE5" w:rsidRPr="00695AE5" w:rsidRDefault="00695AE5" w:rsidP="00695AE5">
      <w:pPr>
        <w:pStyle w:val="NoSpacing"/>
        <w:jc w:val="center"/>
      </w:pPr>
    </w:p>
    <w:p w14:paraId="53C48249" w14:textId="34C71AC3" w:rsidR="00695AE5" w:rsidRPr="00695AE5" w:rsidRDefault="00695AE5" w:rsidP="00695AE5">
      <w:pPr>
        <w:pStyle w:val="NoSpacing"/>
        <w:jc w:val="center"/>
      </w:pPr>
    </w:p>
    <w:p w14:paraId="555A886D" w14:textId="275E87D6" w:rsidR="00695AE5" w:rsidRDefault="00695AE5" w:rsidP="00695AE5">
      <w:pPr>
        <w:pStyle w:val="NoSpacing"/>
        <w:jc w:val="center"/>
      </w:pPr>
    </w:p>
    <w:bookmarkEnd w:id="24"/>
    <w:bookmarkEnd w:id="26"/>
    <w:p w14:paraId="39761A4F" w14:textId="77777777" w:rsidR="00B13821" w:rsidRDefault="00B13821">
      <w:r>
        <w:br w:type="page"/>
      </w:r>
    </w:p>
    <w:p w14:paraId="054CFE14" w14:textId="6F3FCE85" w:rsidR="00F7232D" w:rsidRDefault="00F7232D" w:rsidP="00F7232D">
      <w:pPr>
        <w:jc w:val="center"/>
        <w:rPr>
          <w:rFonts w:ascii="Arial" w:hAnsi="Arial" w:cs="Arial"/>
          <w:b/>
          <w:bCs/>
          <w:sz w:val="28"/>
          <w:szCs w:val="28"/>
        </w:rPr>
      </w:pPr>
      <w:r w:rsidRPr="00CF6FCC">
        <w:rPr>
          <w:rFonts w:ascii="Arial" w:hAnsi="Arial" w:cs="Arial"/>
          <w:b/>
          <w:bCs/>
          <w:sz w:val="28"/>
          <w:szCs w:val="28"/>
        </w:rPr>
        <w:lastRenderedPageBreak/>
        <w:t>ATTACHMENT 1: Scope of Work</w:t>
      </w:r>
    </w:p>
    <w:p w14:paraId="357E9F93" w14:textId="1EE21D6B" w:rsidR="00F7232D" w:rsidRPr="00C20147" w:rsidRDefault="00C20147" w:rsidP="00C20147">
      <w:pPr>
        <w:jc w:val="center"/>
        <w:rPr>
          <w:rFonts w:ascii="Arial" w:hAnsi="Arial" w:cs="Arial"/>
          <w:b/>
          <w:bCs/>
          <w:sz w:val="28"/>
          <w:szCs w:val="28"/>
          <w:u w:val="single"/>
        </w:rPr>
      </w:pPr>
      <w:r w:rsidRPr="00C20147">
        <w:rPr>
          <w:noProof/>
        </w:rPr>
        <w:drawing>
          <wp:inline distT="0" distB="0" distL="0" distR="0" wp14:anchorId="359589B6" wp14:editId="6253386B">
            <wp:extent cx="4800600" cy="8229600"/>
            <wp:effectExtent l="76200" t="76200" r="133350"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822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FDFD34" w14:textId="3C3AC404" w:rsidR="00F7232D" w:rsidRDefault="00F7232D" w:rsidP="00F7232D">
      <w:pPr>
        <w:sectPr w:rsidR="00F7232D" w:rsidSect="00AD54E9">
          <w:headerReference w:type="first" r:id="rId22"/>
          <w:pgSz w:w="12240" w:h="15840" w:code="1"/>
          <w:pgMar w:top="720" w:right="720" w:bottom="720" w:left="720" w:header="720" w:footer="720" w:gutter="0"/>
          <w:cols w:space="720"/>
          <w:titlePg/>
          <w:docGrid w:linePitch="360"/>
        </w:sectPr>
      </w:pPr>
    </w:p>
    <w:p w14:paraId="29C92B2E" w14:textId="77777777" w:rsidR="006B4F97" w:rsidRDefault="006B4F97" w:rsidP="006B4F97">
      <w:pPr>
        <w:pStyle w:val="ListParagraph"/>
        <w:spacing w:after="294"/>
        <w:ind w:left="504" w:right="14"/>
        <w:jc w:val="both"/>
      </w:pPr>
    </w:p>
    <w:p w14:paraId="258A3F35" w14:textId="77777777" w:rsidR="006B4F97" w:rsidRPr="005C09D1" w:rsidRDefault="006B4F97" w:rsidP="006B4F97">
      <w:pPr>
        <w:jc w:val="center"/>
        <w:rPr>
          <w:b/>
          <w:bCs/>
          <w:u w:val="single"/>
        </w:rPr>
      </w:pPr>
      <w:r w:rsidRPr="005C09D1">
        <w:rPr>
          <w:b/>
          <w:bCs/>
        </w:rPr>
        <w:t>ATTACHMENT 1: Scope of Work</w:t>
      </w:r>
    </w:p>
    <w:p w14:paraId="6A8385B4" w14:textId="3401596B" w:rsidR="008616FE" w:rsidRDefault="006B4F97" w:rsidP="008616FE">
      <w:pPr>
        <w:jc w:val="both"/>
        <w:rPr>
          <w:rFonts w:eastAsia="Times New Roman"/>
          <w:b/>
          <w:bCs/>
          <w:u w:val="single"/>
        </w:rPr>
      </w:pPr>
      <w:bookmarkStart w:id="28" w:name="_Hlk24192203"/>
      <w:r w:rsidRPr="005C09D1">
        <w:rPr>
          <w:rFonts w:eastAsia="Times New Roman"/>
          <w:b/>
          <w:bCs/>
          <w:u w:val="single"/>
        </w:rPr>
        <w:t>Paint and Primer Specifications and Information</w:t>
      </w:r>
    </w:p>
    <w:p w14:paraId="32D0316B" w14:textId="77777777" w:rsidR="0076004D" w:rsidRDefault="0076004D" w:rsidP="008616FE">
      <w:pPr>
        <w:jc w:val="both"/>
        <w:rPr>
          <w:rFonts w:eastAsia="Times New Roman"/>
          <w:b/>
          <w:bCs/>
          <w:u w:val="single"/>
        </w:rPr>
      </w:pPr>
    </w:p>
    <w:p w14:paraId="5995831C" w14:textId="5F62B38B" w:rsidR="008616FE" w:rsidRDefault="00B14E77" w:rsidP="008616FE">
      <w:pPr>
        <w:jc w:val="both"/>
        <w:rPr>
          <w:rFonts w:eastAsia="Times New Roman"/>
          <w:b/>
          <w:bCs/>
          <w:u w:val="single"/>
        </w:rPr>
      </w:pPr>
      <w:r>
        <w:rPr>
          <w:noProof/>
        </w:rPr>
        <w:drawing>
          <wp:inline distT="0" distB="0" distL="0" distR="0" wp14:anchorId="688EB615" wp14:editId="3629CA49">
            <wp:extent cx="6400800" cy="3695700"/>
            <wp:effectExtent l="76200" t="76200" r="13335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935" t="24168" r="14288" b="10331"/>
                    <a:stretch/>
                  </pic:blipFill>
                  <pic:spPr bwMode="auto">
                    <a:xfrm>
                      <a:off x="0" y="0"/>
                      <a:ext cx="6400800" cy="369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bookmarkEnd w:id="28"/>
    <w:p w14:paraId="62BD54F2" w14:textId="779ABFD1" w:rsidR="005C09D1" w:rsidRDefault="005C09D1" w:rsidP="008616FE">
      <w:pPr>
        <w:jc w:val="both"/>
      </w:pPr>
      <w:r>
        <w:br w:type="page"/>
      </w:r>
    </w:p>
    <w:p w14:paraId="65FA5B58" w14:textId="77777777" w:rsidR="006B4F97" w:rsidRDefault="006B4F97" w:rsidP="006B4F97">
      <w:pPr>
        <w:pStyle w:val="ListParagraph"/>
        <w:spacing w:after="294"/>
        <w:ind w:left="792" w:right="14"/>
        <w:jc w:val="both"/>
      </w:pPr>
    </w:p>
    <w:p w14:paraId="337B774A" w14:textId="77777777" w:rsidR="008D486B" w:rsidRDefault="005C09D1" w:rsidP="008D486B">
      <w:pPr>
        <w:pStyle w:val="ListParagraph"/>
        <w:spacing w:after="294"/>
        <w:ind w:left="792" w:right="14"/>
      </w:pPr>
      <w:r>
        <w:object w:dxaOrig="7345" w:dyaOrig="9505" w14:anchorId="21C54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651pt" o:ole="">
            <v:imagedata r:id="rId24" o:title=""/>
          </v:shape>
          <o:OLEObject Type="Embed" ProgID="AcroExch.Document.DC" ShapeID="_x0000_i1025" DrawAspect="Content" ObjectID="_1637730740" r:id="rId25"/>
        </w:object>
      </w:r>
    </w:p>
    <w:p w14:paraId="5A62FC20" w14:textId="03A030C4" w:rsidR="005C09D1" w:rsidRDefault="005C09D1" w:rsidP="008D486B">
      <w:pPr>
        <w:pStyle w:val="ListParagraph"/>
        <w:spacing w:after="294"/>
        <w:ind w:left="792" w:right="14"/>
      </w:pPr>
      <w:r>
        <w:br w:type="page"/>
      </w:r>
    </w:p>
    <w:p w14:paraId="0D67D531" w14:textId="5416EB5E" w:rsidR="006B4F97" w:rsidRDefault="006B4F97" w:rsidP="008D486B"/>
    <w:p w14:paraId="50950EF8" w14:textId="294CA48B" w:rsidR="008D486B" w:rsidRDefault="005C398A" w:rsidP="008D486B">
      <w:pPr>
        <w:pStyle w:val="ListParagraph"/>
        <w:spacing w:after="294"/>
        <w:ind w:left="792" w:right="14"/>
      </w:pPr>
      <w:r>
        <w:object w:dxaOrig="7345" w:dyaOrig="9505" w14:anchorId="565F1790">
          <v:shape id="_x0000_i1026" type="#_x0000_t75" style="width:497.25pt;height:642.75pt" o:ole="">
            <v:imagedata r:id="rId26" o:title=""/>
          </v:shape>
          <o:OLEObject Type="Embed" ProgID="AcroExch.Document.DC" ShapeID="_x0000_i1026" DrawAspect="Content" ObjectID="_1637730741" r:id="rId27"/>
        </w:object>
      </w:r>
    </w:p>
    <w:p w14:paraId="5D6D2105" w14:textId="48C08AD9" w:rsidR="003160F2" w:rsidRDefault="00864503" w:rsidP="006B4F97">
      <w:pPr>
        <w:pStyle w:val="ListParagraph"/>
        <w:spacing w:after="294"/>
        <w:ind w:left="792" w:right="14"/>
        <w:jc w:val="both"/>
      </w:pPr>
      <w:r>
        <w:object w:dxaOrig="7345" w:dyaOrig="9505" w14:anchorId="7C6A6EFC">
          <v:shape id="_x0000_i1027" type="#_x0000_t75" style="width:7in;height:651.75pt" o:ole="">
            <v:imagedata r:id="rId28" o:title=""/>
          </v:shape>
          <o:OLEObject Type="Embed" ProgID="AcroExch.Document.DC" ShapeID="_x0000_i1027" DrawAspect="Content" ObjectID="_1637730742" r:id="rId29"/>
        </w:object>
      </w:r>
    </w:p>
    <w:p w14:paraId="641808D9" w14:textId="4F8012A0" w:rsidR="003160F2" w:rsidRDefault="00BE56A1" w:rsidP="003160F2">
      <w:pPr>
        <w:pStyle w:val="ListParagraph"/>
        <w:spacing w:after="294"/>
        <w:ind w:left="792" w:right="14"/>
        <w:jc w:val="center"/>
      </w:pPr>
      <w:r>
        <w:object w:dxaOrig="7345" w:dyaOrig="9505" w14:anchorId="6217D6CB">
          <v:shape id="_x0000_i1028" type="#_x0000_t75" style="width:7in;height:653.25pt" o:ole="">
            <v:imagedata r:id="rId30" o:title=""/>
          </v:shape>
          <o:OLEObject Type="Embed" ProgID="AcroExch.Document.DC" ShapeID="_x0000_i1028" DrawAspect="Content" ObjectID="_1637730743" r:id="rId31"/>
        </w:object>
      </w:r>
    </w:p>
    <w:p w14:paraId="63261212" w14:textId="6244AADA" w:rsidR="003160F2" w:rsidRDefault="003160F2" w:rsidP="006B4F97">
      <w:pPr>
        <w:pStyle w:val="ListParagraph"/>
        <w:spacing w:after="294"/>
        <w:ind w:left="792" w:right="14"/>
        <w:jc w:val="both"/>
      </w:pPr>
    </w:p>
    <w:p w14:paraId="56C1F4BF" w14:textId="77777777" w:rsidR="00E8659D" w:rsidRDefault="00E8659D" w:rsidP="006B4F97">
      <w:pPr>
        <w:pStyle w:val="ListParagraph"/>
        <w:spacing w:after="294"/>
        <w:ind w:left="792" w:right="14"/>
        <w:jc w:val="both"/>
      </w:pPr>
    </w:p>
    <w:p w14:paraId="2EE52013" w14:textId="77777777" w:rsidR="00E8659D" w:rsidRDefault="00E8659D" w:rsidP="006B4F97">
      <w:pPr>
        <w:sectPr w:rsidR="00E8659D" w:rsidSect="00E8659D">
          <w:pgSz w:w="12240" w:h="15840" w:code="1"/>
          <w:pgMar w:top="720" w:right="720" w:bottom="720" w:left="720" w:header="720" w:footer="720" w:gutter="0"/>
          <w:cols w:space="720"/>
          <w:titlePg/>
          <w:docGrid w:linePitch="360"/>
        </w:sectPr>
      </w:pPr>
    </w:p>
    <w:p w14:paraId="4885340D" w14:textId="77777777" w:rsidR="00AB0B2B" w:rsidRDefault="00AB0B2B"/>
    <w:p w14:paraId="12A8F702" w14:textId="1F7E6CCF" w:rsidR="007D2850" w:rsidRDefault="007D2850" w:rsidP="007D2850">
      <w:pPr>
        <w:jc w:val="center"/>
        <w:rPr>
          <w:rFonts w:ascii="Arial" w:hAnsi="Arial" w:cs="Arial"/>
          <w:b/>
          <w:bCs/>
        </w:rPr>
      </w:pPr>
      <w:r w:rsidRPr="00652167">
        <w:rPr>
          <w:rFonts w:ascii="Arial" w:hAnsi="Arial" w:cs="Arial"/>
          <w:b/>
          <w:bCs/>
          <w:sz w:val="28"/>
          <w:szCs w:val="28"/>
        </w:rPr>
        <w:t>ATTACHMENT</w:t>
      </w:r>
      <w:r w:rsidRPr="00652167">
        <w:rPr>
          <w:rFonts w:ascii="Arial" w:hAnsi="Arial" w:cs="Arial"/>
          <w:b/>
          <w:bCs/>
        </w:rPr>
        <w:t xml:space="preserve"> </w:t>
      </w:r>
      <w:r>
        <w:rPr>
          <w:rFonts w:ascii="Arial" w:hAnsi="Arial" w:cs="Arial"/>
          <w:b/>
          <w:bCs/>
        </w:rPr>
        <w:t>2</w:t>
      </w:r>
    </w:p>
    <w:p w14:paraId="50210562" w14:textId="77777777" w:rsidR="00E8659D" w:rsidRDefault="00E8659D" w:rsidP="007D2850">
      <w:pPr>
        <w:jc w:val="center"/>
        <w:rPr>
          <w:rFonts w:ascii="Arial" w:hAnsi="Arial" w:cs="Arial"/>
          <w:b/>
          <w:bCs/>
        </w:rPr>
      </w:pPr>
    </w:p>
    <w:p w14:paraId="0D5F0E35" w14:textId="1DD865AF" w:rsidR="007D2850" w:rsidRDefault="007D2850" w:rsidP="007D2850">
      <w:pPr>
        <w:jc w:val="center"/>
        <w:rPr>
          <w:rFonts w:ascii="Arial" w:hAnsi="Arial" w:cs="Arial"/>
          <w:b/>
          <w:bCs/>
          <w:u w:val="single"/>
        </w:rPr>
      </w:pPr>
      <w:r w:rsidRPr="003A3CA9">
        <w:rPr>
          <w:rFonts w:ascii="Arial" w:hAnsi="Arial" w:cs="Arial"/>
          <w:b/>
          <w:bCs/>
          <w:u w:val="single"/>
        </w:rPr>
        <w:t xml:space="preserve">PROPOSAL BID </w:t>
      </w:r>
      <w:r w:rsidR="004B0347">
        <w:rPr>
          <w:rFonts w:ascii="Arial" w:hAnsi="Arial" w:cs="Arial"/>
          <w:b/>
          <w:bCs/>
          <w:u w:val="single"/>
        </w:rPr>
        <w:t>SCHEDULE</w:t>
      </w:r>
    </w:p>
    <w:p w14:paraId="11C19F54" w14:textId="4C0A0832" w:rsidR="00E8659D" w:rsidRDefault="00E8659D" w:rsidP="007D2850">
      <w:pPr>
        <w:jc w:val="center"/>
        <w:rPr>
          <w:rFonts w:ascii="Arial" w:hAnsi="Arial" w:cs="Arial"/>
          <w:b/>
          <w:bCs/>
          <w:u w:val="single"/>
        </w:rPr>
      </w:pPr>
    </w:p>
    <w:p w14:paraId="37E94639" w14:textId="77777777" w:rsidR="00E8659D" w:rsidRPr="00652167" w:rsidRDefault="00E8659D" w:rsidP="007D2850">
      <w:pPr>
        <w:jc w:val="center"/>
        <w:rPr>
          <w:rFonts w:ascii="Arial" w:hAnsi="Arial" w:cs="Arial"/>
          <w:b/>
          <w:bCs/>
          <w:u w:val="single"/>
        </w:rPr>
      </w:pPr>
    </w:p>
    <w:p w14:paraId="46FFD303" w14:textId="040D4CC5" w:rsidR="00B11429" w:rsidRDefault="00B11429" w:rsidP="00B11429">
      <w:pPr>
        <w:pStyle w:val="NoSpacing"/>
      </w:pPr>
    </w:p>
    <w:tbl>
      <w:tblPr>
        <w:tblW w:w="9700" w:type="dxa"/>
        <w:tblLook w:val="04A0" w:firstRow="1" w:lastRow="0" w:firstColumn="1" w:lastColumn="0" w:noHBand="0" w:noVBand="1"/>
      </w:tblPr>
      <w:tblGrid>
        <w:gridCol w:w="680"/>
        <w:gridCol w:w="8493"/>
        <w:gridCol w:w="710"/>
      </w:tblGrid>
      <w:tr w:rsidR="00EA391D" w:rsidRPr="00EA391D" w14:paraId="0ADCF6E1" w14:textId="77777777" w:rsidTr="00EA391D">
        <w:trPr>
          <w:trHeight w:val="324"/>
        </w:trPr>
        <w:tc>
          <w:tcPr>
            <w:tcW w:w="9700" w:type="dxa"/>
            <w:gridSpan w:val="3"/>
            <w:tcBorders>
              <w:top w:val="single" w:sz="12" w:space="0" w:color="auto"/>
              <w:left w:val="single" w:sz="12" w:space="0" w:color="auto"/>
              <w:bottom w:val="nil"/>
              <w:right w:val="single" w:sz="12" w:space="0" w:color="000000"/>
            </w:tcBorders>
            <w:shd w:val="clear" w:color="auto" w:fill="auto"/>
            <w:noWrap/>
            <w:vAlign w:val="center"/>
            <w:hideMark/>
          </w:tcPr>
          <w:p w14:paraId="7A9A41D8" w14:textId="77777777" w:rsidR="00EA391D" w:rsidRPr="00EA391D" w:rsidRDefault="00EA391D" w:rsidP="00EA391D">
            <w:pPr>
              <w:spacing w:after="0" w:line="240" w:lineRule="auto"/>
              <w:jc w:val="center"/>
              <w:rPr>
                <w:rFonts w:ascii="Calibri" w:eastAsia="Times New Roman" w:hAnsi="Calibri" w:cs="Calibri"/>
                <w:b/>
                <w:bCs/>
                <w:color w:val="000000"/>
              </w:rPr>
            </w:pPr>
            <w:r w:rsidRPr="00EA391D">
              <w:rPr>
                <w:rFonts w:ascii="Calibri" w:eastAsia="Times New Roman" w:hAnsi="Calibri" w:cs="Calibri"/>
                <w:b/>
                <w:bCs/>
                <w:color w:val="000000"/>
              </w:rPr>
              <w:t>PROPOSAL BID SCHEDULE</w:t>
            </w:r>
          </w:p>
        </w:tc>
      </w:tr>
      <w:tr w:rsidR="00EA391D" w:rsidRPr="00EA391D" w14:paraId="2E9672B5" w14:textId="77777777" w:rsidTr="00EA391D">
        <w:trPr>
          <w:trHeight w:val="324"/>
        </w:trPr>
        <w:tc>
          <w:tcPr>
            <w:tcW w:w="586" w:type="dxa"/>
            <w:tcBorders>
              <w:top w:val="single" w:sz="4" w:space="0" w:color="auto"/>
              <w:left w:val="single" w:sz="12" w:space="0" w:color="auto"/>
              <w:bottom w:val="nil"/>
              <w:right w:val="single" w:sz="4" w:space="0" w:color="auto"/>
            </w:tcBorders>
            <w:shd w:val="clear" w:color="auto" w:fill="auto"/>
            <w:noWrap/>
            <w:vAlign w:val="center"/>
            <w:hideMark/>
          </w:tcPr>
          <w:p w14:paraId="59F7CF82" w14:textId="77777777" w:rsidR="00EA391D" w:rsidRPr="00EA391D" w:rsidRDefault="00EA391D" w:rsidP="00EA391D">
            <w:pPr>
              <w:spacing w:after="0" w:line="240" w:lineRule="auto"/>
              <w:jc w:val="center"/>
              <w:rPr>
                <w:rFonts w:ascii="Calibri" w:eastAsia="Times New Roman" w:hAnsi="Calibri" w:cs="Calibri"/>
                <w:b/>
                <w:bCs/>
                <w:color w:val="000000"/>
              </w:rPr>
            </w:pPr>
            <w:r w:rsidRPr="00EA391D">
              <w:rPr>
                <w:rFonts w:ascii="Calibri" w:eastAsia="Times New Roman" w:hAnsi="Calibri" w:cs="Calibri"/>
                <w:b/>
                <w:bCs/>
                <w:color w:val="000000"/>
              </w:rPr>
              <w:t>Item</w:t>
            </w:r>
          </w:p>
        </w:tc>
        <w:tc>
          <w:tcPr>
            <w:tcW w:w="8493" w:type="dxa"/>
            <w:tcBorders>
              <w:top w:val="single" w:sz="4" w:space="0" w:color="auto"/>
              <w:left w:val="nil"/>
              <w:bottom w:val="nil"/>
              <w:right w:val="single" w:sz="4" w:space="0" w:color="auto"/>
            </w:tcBorders>
            <w:shd w:val="clear" w:color="auto" w:fill="auto"/>
            <w:noWrap/>
            <w:vAlign w:val="center"/>
            <w:hideMark/>
          </w:tcPr>
          <w:p w14:paraId="12E089CB" w14:textId="77777777" w:rsidR="00EA391D" w:rsidRPr="00EA391D" w:rsidRDefault="00EA391D" w:rsidP="00EA391D">
            <w:pPr>
              <w:spacing w:after="0" w:line="240" w:lineRule="auto"/>
              <w:jc w:val="center"/>
              <w:rPr>
                <w:rFonts w:ascii="Calibri" w:eastAsia="Times New Roman" w:hAnsi="Calibri" w:cs="Calibri"/>
                <w:b/>
                <w:bCs/>
                <w:color w:val="000000"/>
              </w:rPr>
            </w:pPr>
            <w:r w:rsidRPr="00EA391D">
              <w:rPr>
                <w:rFonts w:ascii="Calibri" w:eastAsia="Times New Roman" w:hAnsi="Calibri" w:cs="Calibri"/>
                <w:b/>
                <w:bCs/>
                <w:color w:val="000000"/>
              </w:rPr>
              <w:t>Item Description</w:t>
            </w:r>
          </w:p>
        </w:tc>
        <w:tc>
          <w:tcPr>
            <w:tcW w:w="621" w:type="dxa"/>
            <w:tcBorders>
              <w:top w:val="single" w:sz="4" w:space="0" w:color="auto"/>
              <w:left w:val="nil"/>
              <w:bottom w:val="nil"/>
              <w:right w:val="single" w:sz="12" w:space="0" w:color="auto"/>
            </w:tcBorders>
            <w:shd w:val="clear" w:color="auto" w:fill="auto"/>
            <w:noWrap/>
            <w:vAlign w:val="center"/>
            <w:hideMark/>
          </w:tcPr>
          <w:p w14:paraId="4B12E2DF" w14:textId="77777777" w:rsidR="00EA391D" w:rsidRPr="00EA391D" w:rsidRDefault="00EA391D" w:rsidP="00EA391D">
            <w:pPr>
              <w:spacing w:after="0" w:line="240" w:lineRule="auto"/>
              <w:jc w:val="center"/>
              <w:rPr>
                <w:rFonts w:ascii="Calibri" w:eastAsia="Times New Roman" w:hAnsi="Calibri" w:cs="Calibri"/>
                <w:b/>
                <w:bCs/>
                <w:color w:val="000000"/>
              </w:rPr>
            </w:pPr>
            <w:r w:rsidRPr="00EA391D">
              <w:rPr>
                <w:rFonts w:ascii="Calibri" w:eastAsia="Times New Roman" w:hAnsi="Calibri" w:cs="Calibri"/>
                <w:b/>
                <w:bCs/>
                <w:color w:val="000000"/>
              </w:rPr>
              <w:t>Price</w:t>
            </w:r>
          </w:p>
        </w:tc>
      </w:tr>
      <w:tr w:rsidR="00EA391D" w:rsidRPr="00EA391D" w14:paraId="3E006575" w14:textId="77777777" w:rsidTr="00EA391D">
        <w:trPr>
          <w:trHeight w:val="312"/>
        </w:trPr>
        <w:tc>
          <w:tcPr>
            <w:tcW w:w="586"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5CBB6098" w14:textId="77777777" w:rsidR="00EA391D" w:rsidRPr="00EA391D" w:rsidRDefault="00EA391D" w:rsidP="00EA391D">
            <w:pPr>
              <w:spacing w:after="0" w:line="240" w:lineRule="auto"/>
              <w:jc w:val="center"/>
              <w:rPr>
                <w:rFonts w:ascii="Calibri" w:eastAsia="Times New Roman" w:hAnsi="Calibri" w:cs="Calibri"/>
                <w:color w:val="000000"/>
              </w:rPr>
            </w:pPr>
            <w:r w:rsidRPr="00EA391D">
              <w:rPr>
                <w:rFonts w:ascii="Calibri" w:eastAsia="Times New Roman" w:hAnsi="Calibri" w:cs="Calibri"/>
                <w:color w:val="000000"/>
              </w:rPr>
              <w:t>1</w:t>
            </w:r>
          </w:p>
        </w:tc>
        <w:tc>
          <w:tcPr>
            <w:tcW w:w="8493" w:type="dxa"/>
            <w:tcBorders>
              <w:top w:val="single" w:sz="8" w:space="0" w:color="auto"/>
              <w:left w:val="nil"/>
              <w:bottom w:val="single" w:sz="4" w:space="0" w:color="auto"/>
              <w:right w:val="single" w:sz="4" w:space="0" w:color="auto"/>
            </w:tcBorders>
            <w:shd w:val="clear" w:color="auto" w:fill="auto"/>
            <w:noWrap/>
            <w:vAlign w:val="center"/>
            <w:hideMark/>
          </w:tcPr>
          <w:p w14:paraId="1B759511" w14:textId="77777777" w:rsidR="00EA391D" w:rsidRPr="00EA391D" w:rsidRDefault="00EA391D" w:rsidP="00EA391D">
            <w:pPr>
              <w:spacing w:after="0" w:line="240" w:lineRule="auto"/>
              <w:rPr>
                <w:rFonts w:ascii="Calibri" w:eastAsia="Times New Roman" w:hAnsi="Calibri" w:cs="Calibri"/>
                <w:color w:val="000000"/>
              </w:rPr>
            </w:pPr>
            <w:r w:rsidRPr="00EA391D">
              <w:rPr>
                <w:rFonts w:ascii="Calibri" w:eastAsia="Times New Roman" w:hAnsi="Calibri" w:cs="Calibri"/>
                <w:color w:val="000000"/>
              </w:rPr>
              <w:t>Crack Repair &amp; Painting - Source 1 (see Bid Schedule Notes)</w:t>
            </w:r>
          </w:p>
        </w:tc>
        <w:tc>
          <w:tcPr>
            <w:tcW w:w="621" w:type="dxa"/>
            <w:tcBorders>
              <w:top w:val="single" w:sz="8" w:space="0" w:color="auto"/>
              <w:left w:val="nil"/>
              <w:bottom w:val="single" w:sz="4" w:space="0" w:color="auto"/>
              <w:right w:val="single" w:sz="12" w:space="0" w:color="auto"/>
            </w:tcBorders>
            <w:shd w:val="clear" w:color="auto" w:fill="auto"/>
            <w:noWrap/>
            <w:vAlign w:val="center"/>
            <w:hideMark/>
          </w:tcPr>
          <w:p w14:paraId="08E46B98" w14:textId="77777777" w:rsidR="00EA391D" w:rsidRPr="00EA391D" w:rsidRDefault="00EA391D" w:rsidP="00EA391D">
            <w:pPr>
              <w:spacing w:after="0" w:line="240" w:lineRule="auto"/>
              <w:rPr>
                <w:rFonts w:ascii="Calibri" w:eastAsia="Times New Roman" w:hAnsi="Calibri" w:cs="Calibri"/>
                <w:color w:val="000000"/>
              </w:rPr>
            </w:pPr>
            <w:r w:rsidRPr="00EA391D">
              <w:rPr>
                <w:rFonts w:ascii="Calibri" w:eastAsia="Times New Roman" w:hAnsi="Calibri" w:cs="Calibri"/>
                <w:color w:val="000000"/>
              </w:rPr>
              <w:t> </w:t>
            </w:r>
          </w:p>
        </w:tc>
      </w:tr>
      <w:tr w:rsidR="00EA391D" w:rsidRPr="00EA391D" w14:paraId="32983BF4" w14:textId="77777777" w:rsidTr="00EA391D">
        <w:trPr>
          <w:trHeight w:val="312"/>
        </w:trPr>
        <w:tc>
          <w:tcPr>
            <w:tcW w:w="586" w:type="dxa"/>
            <w:tcBorders>
              <w:top w:val="nil"/>
              <w:left w:val="single" w:sz="12" w:space="0" w:color="auto"/>
              <w:bottom w:val="single" w:sz="4" w:space="0" w:color="auto"/>
              <w:right w:val="single" w:sz="4" w:space="0" w:color="auto"/>
            </w:tcBorders>
            <w:shd w:val="clear" w:color="auto" w:fill="auto"/>
            <w:noWrap/>
            <w:vAlign w:val="center"/>
            <w:hideMark/>
          </w:tcPr>
          <w:p w14:paraId="30411F08" w14:textId="77777777" w:rsidR="00EA391D" w:rsidRPr="00EA391D" w:rsidRDefault="00EA391D" w:rsidP="00EA391D">
            <w:pPr>
              <w:spacing w:after="0" w:line="240" w:lineRule="auto"/>
              <w:jc w:val="center"/>
              <w:rPr>
                <w:rFonts w:ascii="Calibri" w:eastAsia="Times New Roman" w:hAnsi="Calibri" w:cs="Calibri"/>
                <w:color w:val="000000"/>
              </w:rPr>
            </w:pPr>
            <w:r w:rsidRPr="00EA391D">
              <w:rPr>
                <w:rFonts w:ascii="Calibri" w:eastAsia="Times New Roman" w:hAnsi="Calibri" w:cs="Calibri"/>
                <w:color w:val="000000"/>
              </w:rPr>
              <w:t>2</w:t>
            </w:r>
          </w:p>
        </w:tc>
        <w:tc>
          <w:tcPr>
            <w:tcW w:w="8493" w:type="dxa"/>
            <w:tcBorders>
              <w:top w:val="nil"/>
              <w:left w:val="nil"/>
              <w:bottom w:val="single" w:sz="4" w:space="0" w:color="auto"/>
              <w:right w:val="single" w:sz="4" w:space="0" w:color="auto"/>
            </w:tcBorders>
            <w:shd w:val="clear" w:color="auto" w:fill="auto"/>
            <w:noWrap/>
            <w:vAlign w:val="center"/>
            <w:hideMark/>
          </w:tcPr>
          <w:p w14:paraId="4D505477" w14:textId="77777777" w:rsidR="00EA391D" w:rsidRPr="00EA391D" w:rsidRDefault="00EA391D" w:rsidP="00EA391D">
            <w:pPr>
              <w:spacing w:after="0" w:line="240" w:lineRule="auto"/>
              <w:rPr>
                <w:rFonts w:ascii="Calibri" w:eastAsia="Times New Roman" w:hAnsi="Calibri" w:cs="Calibri"/>
                <w:color w:val="000000"/>
              </w:rPr>
            </w:pPr>
            <w:r w:rsidRPr="00EA391D">
              <w:rPr>
                <w:rFonts w:ascii="Calibri" w:eastAsia="Times New Roman" w:hAnsi="Calibri" w:cs="Calibri"/>
                <w:color w:val="000000"/>
              </w:rPr>
              <w:t>Drywall New, Crack Repair &amp; Painting - Source 2 (see Bid Schedule Notes)</w:t>
            </w:r>
          </w:p>
        </w:tc>
        <w:tc>
          <w:tcPr>
            <w:tcW w:w="621" w:type="dxa"/>
            <w:tcBorders>
              <w:top w:val="nil"/>
              <w:left w:val="nil"/>
              <w:bottom w:val="single" w:sz="4" w:space="0" w:color="auto"/>
              <w:right w:val="single" w:sz="12" w:space="0" w:color="auto"/>
            </w:tcBorders>
            <w:shd w:val="clear" w:color="auto" w:fill="auto"/>
            <w:noWrap/>
            <w:vAlign w:val="center"/>
            <w:hideMark/>
          </w:tcPr>
          <w:p w14:paraId="1DC53BEA" w14:textId="77777777" w:rsidR="00EA391D" w:rsidRPr="00EA391D" w:rsidRDefault="00EA391D" w:rsidP="00EA391D">
            <w:pPr>
              <w:spacing w:after="0" w:line="240" w:lineRule="auto"/>
              <w:rPr>
                <w:rFonts w:ascii="Calibri" w:eastAsia="Times New Roman" w:hAnsi="Calibri" w:cs="Calibri"/>
                <w:color w:val="000000"/>
              </w:rPr>
            </w:pPr>
            <w:r w:rsidRPr="00EA391D">
              <w:rPr>
                <w:rFonts w:ascii="Calibri" w:eastAsia="Times New Roman" w:hAnsi="Calibri" w:cs="Calibri"/>
                <w:color w:val="000000"/>
              </w:rPr>
              <w:t> </w:t>
            </w:r>
          </w:p>
        </w:tc>
      </w:tr>
      <w:tr w:rsidR="00EA391D" w:rsidRPr="00EA391D" w14:paraId="65CC4BB4" w14:textId="77777777" w:rsidTr="00EA391D">
        <w:trPr>
          <w:trHeight w:val="324"/>
        </w:trPr>
        <w:tc>
          <w:tcPr>
            <w:tcW w:w="586" w:type="dxa"/>
            <w:tcBorders>
              <w:top w:val="nil"/>
              <w:left w:val="single" w:sz="12" w:space="0" w:color="auto"/>
              <w:bottom w:val="single" w:sz="4" w:space="0" w:color="auto"/>
              <w:right w:val="single" w:sz="4" w:space="0" w:color="auto"/>
            </w:tcBorders>
            <w:shd w:val="clear" w:color="auto" w:fill="auto"/>
            <w:noWrap/>
            <w:vAlign w:val="center"/>
            <w:hideMark/>
          </w:tcPr>
          <w:p w14:paraId="1540BF1C" w14:textId="77777777" w:rsidR="00EA391D" w:rsidRPr="00EA391D" w:rsidRDefault="00EA391D" w:rsidP="00EA391D">
            <w:pPr>
              <w:spacing w:after="0" w:line="240" w:lineRule="auto"/>
              <w:jc w:val="center"/>
              <w:rPr>
                <w:rFonts w:ascii="Calibri" w:eastAsia="Times New Roman" w:hAnsi="Calibri" w:cs="Calibri"/>
                <w:color w:val="000000"/>
              </w:rPr>
            </w:pPr>
            <w:r w:rsidRPr="00EA391D">
              <w:rPr>
                <w:rFonts w:ascii="Calibri" w:eastAsia="Times New Roman" w:hAnsi="Calibri" w:cs="Calibri"/>
                <w:color w:val="000000"/>
              </w:rPr>
              <w:t>3</w:t>
            </w:r>
          </w:p>
        </w:tc>
        <w:tc>
          <w:tcPr>
            <w:tcW w:w="8493" w:type="dxa"/>
            <w:tcBorders>
              <w:top w:val="nil"/>
              <w:left w:val="nil"/>
              <w:bottom w:val="single" w:sz="4" w:space="0" w:color="auto"/>
              <w:right w:val="single" w:sz="4" w:space="0" w:color="auto"/>
            </w:tcBorders>
            <w:shd w:val="clear" w:color="auto" w:fill="auto"/>
            <w:noWrap/>
            <w:vAlign w:val="center"/>
            <w:hideMark/>
          </w:tcPr>
          <w:p w14:paraId="6FF042E0" w14:textId="77777777" w:rsidR="00EA391D" w:rsidRPr="00EA391D" w:rsidRDefault="00EA391D" w:rsidP="00EA391D">
            <w:pPr>
              <w:spacing w:after="0" w:line="240" w:lineRule="auto"/>
              <w:rPr>
                <w:rFonts w:ascii="Calibri" w:eastAsia="Times New Roman" w:hAnsi="Calibri" w:cs="Calibri"/>
                <w:color w:val="000000"/>
              </w:rPr>
            </w:pPr>
            <w:r w:rsidRPr="00EA391D">
              <w:rPr>
                <w:rFonts w:ascii="Calibri" w:eastAsia="Times New Roman" w:hAnsi="Calibri" w:cs="Calibri"/>
                <w:color w:val="000000"/>
              </w:rPr>
              <w:t>Miscellaneous Interior Work (Everything Else)</w:t>
            </w:r>
          </w:p>
        </w:tc>
        <w:tc>
          <w:tcPr>
            <w:tcW w:w="621" w:type="dxa"/>
            <w:tcBorders>
              <w:top w:val="nil"/>
              <w:left w:val="nil"/>
              <w:bottom w:val="single" w:sz="4" w:space="0" w:color="auto"/>
              <w:right w:val="single" w:sz="12" w:space="0" w:color="auto"/>
            </w:tcBorders>
            <w:shd w:val="clear" w:color="auto" w:fill="auto"/>
            <w:noWrap/>
            <w:vAlign w:val="center"/>
            <w:hideMark/>
          </w:tcPr>
          <w:p w14:paraId="6F4283EF" w14:textId="77777777" w:rsidR="00EA391D" w:rsidRPr="00EA391D" w:rsidRDefault="00EA391D" w:rsidP="00EA391D">
            <w:pPr>
              <w:spacing w:after="0" w:line="240" w:lineRule="auto"/>
              <w:rPr>
                <w:rFonts w:ascii="Calibri" w:eastAsia="Times New Roman" w:hAnsi="Calibri" w:cs="Calibri"/>
                <w:color w:val="000000"/>
              </w:rPr>
            </w:pPr>
            <w:r w:rsidRPr="00EA391D">
              <w:rPr>
                <w:rFonts w:ascii="Calibri" w:eastAsia="Times New Roman" w:hAnsi="Calibri" w:cs="Calibri"/>
                <w:color w:val="000000"/>
              </w:rPr>
              <w:t> </w:t>
            </w:r>
          </w:p>
        </w:tc>
      </w:tr>
      <w:tr w:rsidR="00EA391D" w:rsidRPr="00EA391D" w14:paraId="603E5C22" w14:textId="77777777" w:rsidTr="00EA391D">
        <w:trPr>
          <w:trHeight w:val="324"/>
        </w:trPr>
        <w:tc>
          <w:tcPr>
            <w:tcW w:w="586" w:type="dxa"/>
            <w:tcBorders>
              <w:top w:val="single" w:sz="8" w:space="0" w:color="auto"/>
              <w:left w:val="single" w:sz="12" w:space="0" w:color="auto"/>
              <w:bottom w:val="single" w:sz="12" w:space="0" w:color="auto"/>
              <w:right w:val="single" w:sz="4" w:space="0" w:color="auto"/>
            </w:tcBorders>
            <w:shd w:val="clear" w:color="auto" w:fill="auto"/>
            <w:noWrap/>
            <w:vAlign w:val="center"/>
            <w:hideMark/>
          </w:tcPr>
          <w:p w14:paraId="6981172C" w14:textId="77777777" w:rsidR="00EA391D" w:rsidRPr="00EA391D" w:rsidRDefault="00EA391D" w:rsidP="00EA391D">
            <w:pPr>
              <w:spacing w:after="0" w:line="240" w:lineRule="auto"/>
              <w:jc w:val="center"/>
              <w:rPr>
                <w:rFonts w:ascii="Calibri" w:eastAsia="Times New Roman" w:hAnsi="Calibri" w:cs="Calibri"/>
                <w:b/>
                <w:bCs/>
                <w:color w:val="000000"/>
              </w:rPr>
            </w:pPr>
            <w:r w:rsidRPr="00EA391D">
              <w:rPr>
                <w:rFonts w:ascii="Calibri" w:eastAsia="Times New Roman" w:hAnsi="Calibri" w:cs="Calibri"/>
                <w:b/>
                <w:bCs/>
                <w:color w:val="000000"/>
              </w:rPr>
              <w:t> </w:t>
            </w:r>
          </w:p>
        </w:tc>
        <w:tc>
          <w:tcPr>
            <w:tcW w:w="8493" w:type="dxa"/>
            <w:tcBorders>
              <w:top w:val="single" w:sz="8" w:space="0" w:color="auto"/>
              <w:left w:val="nil"/>
              <w:bottom w:val="single" w:sz="12" w:space="0" w:color="auto"/>
              <w:right w:val="single" w:sz="4" w:space="0" w:color="auto"/>
            </w:tcBorders>
            <w:shd w:val="clear" w:color="auto" w:fill="auto"/>
            <w:noWrap/>
            <w:vAlign w:val="center"/>
            <w:hideMark/>
          </w:tcPr>
          <w:p w14:paraId="1862EA93" w14:textId="77777777" w:rsidR="00EA391D" w:rsidRPr="00EA391D" w:rsidRDefault="00EA391D" w:rsidP="00EA391D">
            <w:pPr>
              <w:spacing w:after="0" w:line="240" w:lineRule="auto"/>
              <w:rPr>
                <w:rFonts w:ascii="Calibri" w:eastAsia="Times New Roman" w:hAnsi="Calibri" w:cs="Calibri"/>
                <w:b/>
                <w:bCs/>
                <w:color w:val="000000"/>
              </w:rPr>
            </w:pPr>
            <w:r w:rsidRPr="00EA391D">
              <w:rPr>
                <w:rFonts w:ascii="Calibri" w:eastAsia="Times New Roman" w:hAnsi="Calibri" w:cs="Calibri"/>
                <w:b/>
                <w:bCs/>
                <w:color w:val="000000"/>
              </w:rPr>
              <w:t>Total Price: Item 1, 2, and 3</w:t>
            </w:r>
          </w:p>
        </w:tc>
        <w:tc>
          <w:tcPr>
            <w:tcW w:w="621" w:type="dxa"/>
            <w:tcBorders>
              <w:top w:val="single" w:sz="8" w:space="0" w:color="auto"/>
              <w:left w:val="nil"/>
              <w:bottom w:val="single" w:sz="12" w:space="0" w:color="auto"/>
              <w:right w:val="single" w:sz="12" w:space="0" w:color="auto"/>
            </w:tcBorders>
            <w:shd w:val="clear" w:color="auto" w:fill="auto"/>
            <w:noWrap/>
            <w:vAlign w:val="center"/>
            <w:hideMark/>
          </w:tcPr>
          <w:p w14:paraId="25CDB8FC" w14:textId="77777777" w:rsidR="00EA391D" w:rsidRPr="00EA391D" w:rsidRDefault="00EA391D" w:rsidP="00EA391D">
            <w:pPr>
              <w:spacing w:after="0" w:line="240" w:lineRule="auto"/>
              <w:rPr>
                <w:rFonts w:ascii="Calibri" w:eastAsia="Times New Roman" w:hAnsi="Calibri" w:cs="Calibri"/>
                <w:b/>
                <w:bCs/>
                <w:color w:val="000000"/>
              </w:rPr>
            </w:pPr>
            <w:r w:rsidRPr="00EA391D">
              <w:rPr>
                <w:rFonts w:ascii="Calibri" w:eastAsia="Times New Roman" w:hAnsi="Calibri" w:cs="Calibri"/>
                <w:b/>
                <w:bCs/>
                <w:color w:val="000000"/>
              </w:rPr>
              <w:t> </w:t>
            </w:r>
          </w:p>
        </w:tc>
      </w:tr>
    </w:tbl>
    <w:p w14:paraId="740D24D0" w14:textId="77777777" w:rsidR="00B11429" w:rsidRPr="007976A8" w:rsidRDefault="00B11429" w:rsidP="007976A8">
      <w:pPr>
        <w:pStyle w:val="NoSpacing"/>
      </w:pPr>
    </w:p>
    <w:p w14:paraId="52BE2D7D" w14:textId="07B1FDF6" w:rsidR="004B0347" w:rsidRPr="007976A8" w:rsidRDefault="004B0347" w:rsidP="007D2850">
      <w:pPr>
        <w:spacing w:after="294"/>
        <w:ind w:right="14"/>
        <w:jc w:val="both"/>
        <w:rPr>
          <w:u w:val="single"/>
        </w:rPr>
      </w:pPr>
      <w:r w:rsidRPr="007976A8">
        <w:rPr>
          <w:u w:val="single"/>
        </w:rPr>
        <w:t>Bid Schedule Notes:</w:t>
      </w:r>
    </w:p>
    <w:p w14:paraId="1A102766" w14:textId="74365695" w:rsidR="00B21549" w:rsidRPr="007976A8" w:rsidRDefault="00B64110" w:rsidP="005A4182">
      <w:pPr>
        <w:spacing w:after="294"/>
        <w:ind w:right="14"/>
        <w:jc w:val="both"/>
      </w:pPr>
      <w:r w:rsidRPr="007976A8">
        <w:t>Item 1</w:t>
      </w:r>
      <w:r w:rsidR="0007225E">
        <w:t xml:space="preserve"> </w:t>
      </w:r>
      <w:r w:rsidR="0076004D">
        <w:t>(</w:t>
      </w:r>
      <w:r w:rsidR="005A4182">
        <w:t>Reference, ATTACHMENT 1: Scope of Work, Table - Room Areas &amp; Required Work</w:t>
      </w:r>
      <w:r w:rsidR="0076004D">
        <w:t>)</w:t>
      </w:r>
      <w:r w:rsidR="0007225E">
        <w:t xml:space="preserve">: </w:t>
      </w:r>
      <w:r w:rsidR="005A4182">
        <w:t>s</w:t>
      </w:r>
      <w:r w:rsidRPr="007976A8">
        <w:t xml:space="preserve">hall </w:t>
      </w:r>
      <w:r w:rsidR="005A4182">
        <w:t>be</w:t>
      </w:r>
      <w:r w:rsidR="005A4182" w:rsidRPr="007976A8">
        <w:t xml:space="preserve"> </w:t>
      </w:r>
      <w:r w:rsidRPr="007976A8">
        <w:t xml:space="preserve">the price to complete all work required in </w:t>
      </w:r>
      <w:r w:rsidR="005A4182">
        <w:t>C</w:t>
      </w:r>
      <w:r w:rsidRPr="007976A8">
        <w:t xml:space="preserve">olumns, </w:t>
      </w:r>
      <w:r w:rsidR="00B21549" w:rsidRPr="007976A8">
        <w:t>Cracks</w:t>
      </w:r>
      <w:r w:rsidR="00721DA0" w:rsidRPr="007976A8">
        <w:t>1</w:t>
      </w:r>
      <w:r w:rsidRPr="007976A8">
        <w:t xml:space="preserve">, </w:t>
      </w:r>
      <w:r w:rsidR="00721DA0" w:rsidRPr="007976A8">
        <w:t>U</w:t>
      </w:r>
      <w:r w:rsidR="00B21549" w:rsidRPr="007976A8">
        <w:t>npainted</w:t>
      </w:r>
      <w:r w:rsidR="00721DA0" w:rsidRPr="007976A8">
        <w:t xml:space="preserve"> Walls 1, </w:t>
      </w:r>
      <w:r w:rsidRPr="007976A8">
        <w:t xml:space="preserve">and </w:t>
      </w:r>
      <w:r w:rsidR="00B21549" w:rsidRPr="007976A8">
        <w:t>Painted</w:t>
      </w:r>
      <w:r w:rsidR="00721DA0" w:rsidRPr="007976A8">
        <w:t xml:space="preserve"> Walls 1</w:t>
      </w:r>
      <w:r w:rsidR="00494C81" w:rsidRPr="007976A8">
        <w:t xml:space="preserve"> and all work in Entry 2</w:t>
      </w:r>
      <w:r w:rsidRPr="007976A8">
        <w:t>.</w:t>
      </w:r>
    </w:p>
    <w:p w14:paraId="3F84AC43" w14:textId="29C60647" w:rsidR="00B64110" w:rsidRPr="007976A8" w:rsidRDefault="00B64110" w:rsidP="00B64110">
      <w:pPr>
        <w:spacing w:after="294"/>
        <w:ind w:right="14"/>
        <w:jc w:val="both"/>
      </w:pPr>
      <w:r w:rsidRPr="007976A8">
        <w:t>Item 2</w:t>
      </w:r>
      <w:r w:rsidR="005A4182" w:rsidRPr="005A4182">
        <w:t xml:space="preserve"> </w:t>
      </w:r>
      <w:r w:rsidR="0076004D">
        <w:t>(</w:t>
      </w:r>
      <w:r w:rsidR="005A4182">
        <w:t>Reference, ATTACHMENT 1: Scope of Work, Table - Room Areas &amp; Required Work</w:t>
      </w:r>
      <w:r w:rsidR="0076004D">
        <w:t>)</w:t>
      </w:r>
      <w:r w:rsidR="00F328C9">
        <w:t>:</w:t>
      </w:r>
      <w:r w:rsidR="005A4182">
        <w:t xml:space="preserve"> s</w:t>
      </w:r>
      <w:r w:rsidRPr="007976A8">
        <w:t xml:space="preserve">hall </w:t>
      </w:r>
      <w:r w:rsidR="0007225E">
        <w:t>be</w:t>
      </w:r>
      <w:r w:rsidR="0007225E" w:rsidRPr="007976A8">
        <w:t xml:space="preserve"> </w:t>
      </w:r>
      <w:r w:rsidRPr="007976A8">
        <w:t xml:space="preserve">the price to complete all work required in </w:t>
      </w:r>
      <w:r w:rsidR="00EA391D">
        <w:t>C</w:t>
      </w:r>
      <w:r w:rsidRPr="007976A8">
        <w:t>olumns,</w:t>
      </w:r>
      <w:r w:rsidR="00494C81" w:rsidRPr="007976A8">
        <w:t xml:space="preserve"> Drywall New,</w:t>
      </w:r>
      <w:r w:rsidRPr="007976A8">
        <w:t xml:space="preserve"> Cracks</w:t>
      </w:r>
      <w:r w:rsidR="0007225E">
        <w:t xml:space="preserve"> </w:t>
      </w:r>
      <w:r w:rsidR="00494C81" w:rsidRPr="007976A8">
        <w:t>2</w:t>
      </w:r>
      <w:r w:rsidRPr="007976A8">
        <w:t xml:space="preserve">, Unpainted Walls </w:t>
      </w:r>
      <w:r w:rsidR="00494C81" w:rsidRPr="007976A8">
        <w:t>2</w:t>
      </w:r>
      <w:r w:rsidRPr="007976A8">
        <w:t xml:space="preserve">, and Painted Walls </w:t>
      </w:r>
      <w:r w:rsidR="00494C81" w:rsidRPr="007976A8">
        <w:t xml:space="preserve">2 (do not include any work </w:t>
      </w:r>
      <w:r w:rsidR="0007225E">
        <w:t>in</w:t>
      </w:r>
      <w:r w:rsidR="00494C81" w:rsidRPr="007976A8">
        <w:t xml:space="preserve"> Entry 2)</w:t>
      </w:r>
      <w:r w:rsidRPr="007976A8">
        <w:t>.</w:t>
      </w:r>
    </w:p>
    <w:p w14:paraId="2294DDF7" w14:textId="77777777" w:rsidR="00082474" w:rsidRDefault="00494C81" w:rsidP="00082474">
      <w:r w:rsidRPr="007976A8">
        <w:t xml:space="preserve">Item 3:  Shall include any miscellaneous work </w:t>
      </w:r>
      <w:r w:rsidR="00F328C9">
        <w:t xml:space="preserve">in the RFP </w:t>
      </w:r>
      <w:r w:rsidRPr="007976A8">
        <w:t xml:space="preserve">not covered in </w:t>
      </w:r>
      <w:r w:rsidR="004B0347" w:rsidRPr="007976A8">
        <w:t>Items1 and 2</w:t>
      </w:r>
    </w:p>
    <w:p w14:paraId="50B467C4" w14:textId="77777777" w:rsidR="00082474" w:rsidRDefault="00082474" w:rsidP="00082474"/>
    <w:p w14:paraId="7F0EA61A" w14:textId="44140FF1" w:rsidR="00082474" w:rsidRPr="007976A8" w:rsidRDefault="007D2850" w:rsidP="00082474">
      <w:r w:rsidRPr="007976A8">
        <w:br w:type="page"/>
      </w:r>
    </w:p>
    <w:p w14:paraId="5F273B1E" w14:textId="77777777" w:rsidR="00082474" w:rsidRPr="00652167" w:rsidRDefault="00082474" w:rsidP="00082474">
      <w:pPr>
        <w:jc w:val="center"/>
        <w:rPr>
          <w:rFonts w:ascii="Arial" w:eastAsia="Times New Roman" w:hAnsi="Arial" w:cs="Arial"/>
          <w:b/>
          <w:sz w:val="28"/>
          <w:szCs w:val="28"/>
        </w:rPr>
      </w:pPr>
      <w:r w:rsidRPr="00652167">
        <w:rPr>
          <w:rFonts w:ascii="Arial" w:eastAsia="Times New Roman" w:hAnsi="Arial" w:cs="Arial"/>
          <w:b/>
          <w:sz w:val="28"/>
          <w:szCs w:val="28"/>
        </w:rPr>
        <w:lastRenderedPageBreak/>
        <w:t xml:space="preserve">ATTACHMENT </w:t>
      </w:r>
      <w:r>
        <w:rPr>
          <w:rFonts w:ascii="Arial" w:eastAsia="Times New Roman" w:hAnsi="Arial" w:cs="Arial"/>
          <w:b/>
          <w:sz w:val="28"/>
          <w:szCs w:val="28"/>
        </w:rPr>
        <w:t>3</w:t>
      </w:r>
    </w:p>
    <w:p w14:paraId="7F13E9E7" w14:textId="77777777" w:rsidR="00082474" w:rsidRPr="00652167" w:rsidRDefault="00082474" w:rsidP="00082474">
      <w:pPr>
        <w:jc w:val="center"/>
        <w:rPr>
          <w:rFonts w:ascii="Arial" w:hAnsi="Arial" w:cs="Arial"/>
          <w:b/>
          <w:u w:val="single"/>
        </w:rPr>
      </w:pPr>
      <w:r w:rsidRPr="00652167">
        <w:rPr>
          <w:rFonts w:ascii="Arial" w:eastAsia="Times New Roman" w:hAnsi="Arial" w:cs="Arial"/>
          <w:b/>
          <w:u w:val="single"/>
        </w:rPr>
        <w:t>SAMPLE CONTRACT</w:t>
      </w:r>
    </w:p>
    <w:tbl>
      <w:tblPr>
        <w:tblW w:w="9533" w:type="dxa"/>
        <w:jc w:val="center"/>
        <w:tblBorders>
          <w:bottom w:val="thinThickSmallGap" w:sz="24" w:space="0" w:color="auto"/>
        </w:tblBorders>
        <w:tblLook w:val="04A0" w:firstRow="1" w:lastRow="0" w:firstColumn="1" w:lastColumn="0" w:noHBand="0" w:noVBand="1"/>
      </w:tblPr>
      <w:tblGrid>
        <w:gridCol w:w="4323"/>
        <w:gridCol w:w="5210"/>
      </w:tblGrid>
      <w:tr w:rsidR="00082474" w:rsidRPr="003316C4" w14:paraId="2257667F" w14:textId="77777777" w:rsidTr="001948FC">
        <w:trPr>
          <w:trHeight w:hRule="exact" w:val="255"/>
          <w:jc w:val="center"/>
        </w:trPr>
        <w:tc>
          <w:tcPr>
            <w:tcW w:w="4323" w:type="dxa"/>
            <w:shd w:val="clear" w:color="auto" w:fill="auto"/>
            <w:vAlign w:val="bottom"/>
          </w:tcPr>
          <w:p w14:paraId="3A01345C" w14:textId="77777777" w:rsidR="00082474" w:rsidRPr="003316C4" w:rsidRDefault="00082474" w:rsidP="001948FC">
            <w:pPr>
              <w:spacing w:before="20" w:line="276" w:lineRule="auto"/>
              <w:ind w:left="-110"/>
              <w:rPr>
                <w:sz w:val="28"/>
                <w:szCs w:val="28"/>
              </w:rPr>
            </w:pPr>
          </w:p>
        </w:tc>
        <w:tc>
          <w:tcPr>
            <w:tcW w:w="5210" w:type="dxa"/>
            <w:shd w:val="clear" w:color="auto" w:fill="auto"/>
            <w:vAlign w:val="center"/>
          </w:tcPr>
          <w:p w14:paraId="5B42878F" w14:textId="77777777" w:rsidR="00082474" w:rsidRPr="003316C4" w:rsidRDefault="00082474" w:rsidP="001948FC">
            <w:pPr>
              <w:spacing w:before="20" w:line="276" w:lineRule="auto"/>
              <w:ind w:right="-108"/>
              <w:jc w:val="right"/>
              <w:rPr>
                <w:bCs/>
                <w:sz w:val="28"/>
                <w:szCs w:val="28"/>
              </w:rPr>
            </w:pPr>
          </w:p>
        </w:tc>
      </w:tr>
      <w:tr w:rsidR="00082474" w:rsidRPr="003316C4" w14:paraId="459078B8" w14:textId="77777777" w:rsidTr="001948FC">
        <w:trPr>
          <w:trHeight w:hRule="exact" w:val="559"/>
          <w:jc w:val="center"/>
        </w:trPr>
        <w:tc>
          <w:tcPr>
            <w:tcW w:w="9533" w:type="dxa"/>
            <w:gridSpan w:val="2"/>
            <w:shd w:val="clear" w:color="auto" w:fill="auto"/>
            <w:vAlign w:val="bottom"/>
          </w:tcPr>
          <w:p w14:paraId="0E03DF0C" w14:textId="77777777" w:rsidR="00082474" w:rsidRPr="003316C4" w:rsidRDefault="00082474" w:rsidP="001948FC">
            <w:pPr>
              <w:spacing w:before="20" w:line="276" w:lineRule="auto"/>
              <w:ind w:right="-816"/>
              <w:jc w:val="center"/>
              <w:rPr>
                <w:sz w:val="28"/>
                <w:szCs w:val="28"/>
              </w:rPr>
            </w:pPr>
            <w:r w:rsidRPr="003316C4">
              <w:rPr>
                <w:b/>
                <w:bCs/>
                <w:sz w:val="28"/>
                <w:szCs w:val="28"/>
              </w:rPr>
              <w:t>CONSTRUCTION CONTRACT AGREEMENT</w:t>
            </w:r>
          </w:p>
        </w:tc>
      </w:tr>
    </w:tbl>
    <w:p w14:paraId="52740EDF" w14:textId="77777777" w:rsidR="00082474" w:rsidRPr="0051739C" w:rsidRDefault="00082474" w:rsidP="00082474">
      <w:pPr>
        <w:spacing w:line="276" w:lineRule="auto"/>
        <w:rPr>
          <w:rFonts w:eastAsia="Courier 10cpi"/>
          <w:b/>
          <w:bCs/>
          <w:color w:val="000000"/>
        </w:rPr>
      </w:pPr>
    </w:p>
    <w:p w14:paraId="496B6DA8" w14:textId="77777777" w:rsidR="00082474" w:rsidRPr="007252A4" w:rsidRDefault="00082474" w:rsidP="00082474">
      <w:pPr>
        <w:pStyle w:val="NoSpacing"/>
        <w:jc w:val="both"/>
      </w:pPr>
      <w:r w:rsidRPr="007252A4">
        <w:t xml:space="preserve">This Construction Contract Agreement (this “Agreement”) is made as of the </w:t>
      </w:r>
      <w:r w:rsidRPr="007252A4">
        <w:rPr>
          <w:highlight w:val="cyan"/>
        </w:rPr>
        <w:t>dd day of Month</w:t>
      </w:r>
      <w:r w:rsidRPr="007252A4">
        <w:t xml:space="preserve">, 2019 by Eagle River Presbyterian Church, (“Owner”) and </w:t>
      </w:r>
      <w:r w:rsidRPr="007252A4">
        <w:rPr>
          <w:highlight w:val="cyan"/>
        </w:rPr>
        <w:t>__________</w:t>
      </w:r>
      <w:r w:rsidRPr="007252A4">
        <w:t xml:space="preserve"> ("Contractor"). Owner and Contractor may each be referred to in this Agreement individually as a “Party” and collectively as the “Parties.”</w:t>
      </w:r>
    </w:p>
    <w:p w14:paraId="395AAE68" w14:textId="77777777" w:rsidR="00082474" w:rsidRPr="007252A4" w:rsidRDefault="00082474" w:rsidP="00082474">
      <w:pPr>
        <w:pStyle w:val="NoSpacing"/>
        <w:jc w:val="both"/>
      </w:pPr>
    </w:p>
    <w:p w14:paraId="66E1A698" w14:textId="77777777" w:rsidR="00082474" w:rsidRPr="007252A4" w:rsidRDefault="00082474" w:rsidP="00082474">
      <w:pPr>
        <w:pStyle w:val="NoSpacing"/>
        <w:jc w:val="both"/>
        <w:rPr>
          <w:iCs/>
        </w:rPr>
      </w:pPr>
      <w:r w:rsidRPr="007252A4">
        <w:t xml:space="preserve">WHEREAS, Contractor is a duly licensed general contractor in good standing, </w:t>
      </w:r>
      <w:r w:rsidRPr="007252A4">
        <w:rPr>
          <w:iCs/>
        </w:rPr>
        <w:t xml:space="preserve">with contractor’s State of Alaska license number </w:t>
      </w:r>
      <w:r w:rsidRPr="007252A4">
        <w:rPr>
          <w:iCs/>
          <w:highlight w:val="cyan"/>
        </w:rPr>
        <w:t>___________</w:t>
      </w:r>
      <w:r w:rsidRPr="007252A4">
        <w:rPr>
          <w:iCs/>
        </w:rPr>
        <w:t>; and</w:t>
      </w:r>
    </w:p>
    <w:p w14:paraId="79C0F4C0" w14:textId="77777777" w:rsidR="00082474" w:rsidRPr="007252A4" w:rsidRDefault="00082474" w:rsidP="00082474">
      <w:pPr>
        <w:pStyle w:val="NoSpacing"/>
        <w:jc w:val="both"/>
        <w:rPr>
          <w:iCs/>
        </w:rPr>
      </w:pPr>
    </w:p>
    <w:p w14:paraId="7A7A5A4A" w14:textId="77777777" w:rsidR="00082474" w:rsidRPr="007252A4" w:rsidRDefault="00082474" w:rsidP="00082474">
      <w:pPr>
        <w:pStyle w:val="NoSpacing"/>
        <w:jc w:val="both"/>
        <w:rPr>
          <w:iCs/>
        </w:rPr>
      </w:pPr>
      <w:r w:rsidRPr="007252A4">
        <w:rPr>
          <w:iCs/>
        </w:rPr>
        <w:t xml:space="preserve">WHEREAS, Owner owns the property located at </w:t>
      </w:r>
      <w:r w:rsidRPr="007252A4">
        <w:t>12836 Old Glenn Highway, Eagle River, Alaska 99577</w:t>
      </w:r>
      <w:r w:rsidRPr="007252A4">
        <w:rPr>
          <w:iCs/>
        </w:rPr>
        <w:t xml:space="preserve"> (the “Property”) and desires to have specified work performed by Contractor at the Property.</w:t>
      </w:r>
    </w:p>
    <w:p w14:paraId="42E6C27E" w14:textId="77777777" w:rsidR="00082474" w:rsidRPr="007252A4" w:rsidRDefault="00082474" w:rsidP="00082474">
      <w:pPr>
        <w:pStyle w:val="NoSpacing"/>
        <w:jc w:val="both"/>
        <w:rPr>
          <w:iCs/>
        </w:rPr>
      </w:pPr>
    </w:p>
    <w:p w14:paraId="29C02E1F" w14:textId="77777777" w:rsidR="00082474" w:rsidRPr="007252A4" w:rsidRDefault="00082474" w:rsidP="00082474">
      <w:pPr>
        <w:pStyle w:val="NoSpacing"/>
        <w:jc w:val="both"/>
      </w:pPr>
      <w:r w:rsidRPr="007252A4">
        <w:rPr>
          <w:iCs/>
        </w:rPr>
        <w:t xml:space="preserve">NOW THEREFORE, </w:t>
      </w:r>
      <w:r w:rsidRPr="007252A4">
        <w:t>in consideration of the mutual promises and for other good and valuable consideration exchanged by the Parties as set forth in this Agreement, the Parties, intending to be legally bound, hereby mutually agrees as follows:</w:t>
      </w:r>
    </w:p>
    <w:p w14:paraId="4CB626A4" w14:textId="77777777" w:rsidR="00082474" w:rsidRPr="007252A4" w:rsidRDefault="00082474" w:rsidP="00082474">
      <w:pPr>
        <w:pStyle w:val="NoSpacing"/>
        <w:jc w:val="both"/>
      </w:pPr>
    </w:p>
    <w:p w14:paraId="02F53115" w14:textId="77777777" w:rsidR="00082474" w:rsidRPr="007252A4" w:rsidRDefault="00082474" w:rsidP="00082474">
      <w:pPr>
        <w:pStyle w:val="NoSpacing"/>
        <w:jc w:val="both"/>
      </w:pPr>
      <w:r w:rsidRPr="007252A4">
        <w:rPr>
          <w:b/>
          <w:bCs/>
        </w:rPr>
        <w:t>REQUEST FOR PROPOSAL (RFP)</w:t>
      </w:r>
      <w:r w:rsidRPr="007252A4">
        <w:t xml:space="preserve">.  The Contractor shall review the RFP </w:t>
      </w:r>
      <w:bookmarkStart w:id="29" w:name="_Hlk15128751"/>
      <w:r w:rsidRPr="007252A4">
        <w:t>and ensure that all information is correct</w:t>
      </w:r>
      <w:bookmarkEnd w:id="29"/>
      <w:r w:rsidRPr="007252A4">
        <w:t xml:space="preserve"> prior to signing the Contract.  The Request for Proposal will then become </w:t>
      </w:r>
      <w:r w:rsidRPr="007252A4">
        <w:rPr>
          <w:u w:val="single"/>
        </w:rPr>
        <w:t>Addendum 2</w:t>
      </w:r>
      <w:r w:rsidRPr="007252A4">
        <w:t xml:space="preserve"> to this Contract.  The Contractor agrees to, and shall perform, all provisions and requirements as described, specified, or stated in the Request for Proposal.  </w:t>
      </w:r>
    </w:p>
    <w:p w14:paraId="13689B65" w14:textId="77777777" w:rsidR="00082474" w:rsidRPr="007252A4" w:rsidRDefault="00082474" w:rsidP="00082474">
      <w:pPr>
        <w:pStyle w:val="NoSpacing"/>
        <w:jc w:val="both"/>
      </w:pPr>
    </w:p>
    <w:p w14:paraId="2F1E1DFA" w14:textId="77777777" w:rsidR="00082474" w:rsidRPr="007252A4" w:rsidRDefault="00082474" w:rsidP="00082474">
      <w:pPr>
        <w:pStyle w:val="NoSpacing"/>
        <w:jc w:val="both"/>
      </w:pPr>
      <w:r w:rsidRPr="007252A4">
        <w:rPr>
          <w:b/>
          <w:bCs/>
        </w:rPr>
        <w:t>PROPOSAL</w:t>
      </w:r>
      <w:r w:rsidRPr="007252A4">
        <w:t xml:space="preserve">.  The Contractor shall review their submitted Proposal and ensure that all information is correct prior to signing the Contract.  The Contractor’s Proposal will become </w:t>
      </w:r>
      <w:r w:rsidRPr="007252A4">
        <w:rPr>
          <w:u w:val="single"/>
        </w:rPr>
        <w:t>Addendum 3</w:t>
      </w:r>
      <w:r w:rsidRPr="007252A4">
        <w:t xml:space="preserve"> to this Contract.  The Contractor shall perform in full, all elements, provisions, promises, and statements made in the Proposal.  </w:t>
      </w:r>
    </w:p>
    <w:p w14:paraId="3170D7B6" w14:textId="77777777" w:rsidR="00082474" w:rsidRPr="007252A4" w:rsidRDefault="00082474" w:rsidP="00082474">
      <w:pPr>
        <w:pStyle w:val="NoSpacing"/>
        <w:jc w:val="both"/>
      </w:pPr>
    </w:p>
    <w:p w14:paraId="51103D6E" w14:textId="77777777" w:rsidR="00082474" w:rsidRPr="007252A4" w:rsidRDefault="00082474" w:rsidP="00082474">
      <w:pPr>
        <w:pStyle w:val="NoSpacing"/>
        <w:jc w:val="both"/>
      </w:pPr>
      <w:r w:rsidRPr="007252A4">
        <w:rPr>
          <w:b/>
          <w:bCs/>
        </w:rPr>
        <w:t>ORDER OF PRECEDENCE</w:t>
      </w:r>
      <w:r w:rsidRPr="007252A4">
        <w:t xml:space="preserve">.  Following the signing of the contract, should, there be conflict or discrepancy between the Contract, RFP, or Proposal, then in all cases or situations, the Contract shall take precedence over the RFP, and both Contract and RFP shall take precedence over the Proposal. </w:t>
      </w:r>
    </w:p>
    <w:p w14:paraId="77117668" w14:textId="77777777" w:rsidR="00082474" w:rsidRPr="007252A4" w:rsidRDefault="00082474" w:rsidP="00082474">
      <w:pPr>
        <w:pStyle w:val="NoSpacing"/>
        <w:jc w:val="both"/>
      </w:pPr>
    </w:p>
    <w:p w14:paraId="73F85EA0"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Description of Work. </w:t>
      </w:r>
      <w:r w:rsidRPr="007252A4">
        <w:rPr>
          <w:rFonts w:eastAsia="Courier 10cpi"/>
          <w:color w:val="000000"/>
        </w:rPr>
        <w:t>Contractor shall perform the work described in Addendum 2 in accordance with Owner’s contract plans and specifications.  This Agreement and any Change Order, as defined herein, (collectively, the "Contract Documents") at the Property</w:t>
      </w:r>
      <w:r w:rsidRPr="007252A4">
        <w:rPr>
          <w:color w:val="000000"/>
        </w:rPr>
        <w:t>.</w:t>
      </w:r>
    </w:p>
    <w:p w14:paraId="1A53213B" w14:textId="77777777" w:rsidR="00082474" w:rsidRPr="007252A4" w:rsidRDefault="00082474" w:rsidP="00082474">
      <w:pPr>
        <w:spacing w:after="0" w:line="276" w:lineRule="auto"/>
        <w:jc w:val="both"/>
        <w:rPr>
          <w:rFonts w:eastAsia="Courier 10cpi"/>
          <w:color w:val="000000"/>
        </w:rPr>
      </w:pPr>
    </w:p>
    <w:p w14:paraId="022E86B7" w14:textId="77777777" w:rsidR="00082474" w:rsidRPr="007252A4" w:rsidRDefault="00082474" w:rsidP="00082474">
      <w:pPr>
        <w:numPr>
          <w:ilvl w:val="0"/>
          <w:numId w:val="3"/>
        </w:numPr>
        <w:spacing w:after="0" w:line="276" w:lineRule="auto"/>
        <w:jc w:val="both"/>
        <w:rPr>
          <w:rFonts w:eastAsia="Courier 10cpi"/>
          <w:color w:val="000000"/>
        </w:rPr>
      </w:pPr>
      <w:bookmarkStart w:id="30" w:name="_Hlk16089313"/>
      <w:r w:rsidRPr="007252A4">
        <w:rPr>
          <w:rFonts w:eastAsia="Courier 10cpi"/>
          <w:color w:val="000000"/>
        </w:rPr>
        <w:t xml:space="preserve">  </w:t>
      </w:r>
      <w:bookmarkStart w:id="31" w:name="_Hlk17306490"/>
      <w:r w:rsidRPr="007252A4">
        <w:rPr>
          <w:rFonts w:eastAsia="Courier 10cpi"/>
          <w:b/>
          <w:color w:val="000000"/>
        </w:rPr>
        <w:t>Contract Price and Payments</w:t>
      </w:r>
      <w:bookmarkEnd w:id="31"/>
      <w:r w:rsidRPr="007252A4">
        <w:rPr>
          <w:rFonts w:eastAsia="Courier 10cpi"/>
          <w:b/>
          <w:color w:val="000000"/>
        </w:rPr>
        <w:t xml:space="preserve">. </w:t>
      </w:r>
      <w:r w:rsidRPr="007252A4">
        <w:rPr>
          <w:rFonts w:eastAsia="Courier 10cpi"/>
          <w:color w:val="000000"/>
        </w:rPr>
        <w:t>Owner agrees to pay Contractor the total amount of $</w:t>
      </w:r>
      <w:r w:rsidRPr="007252A4">
        <w:rPr>
          <w:rFonts w:eastAsia="Courier 10cpi"/>
          <w:color w:val="000000"/>
          <w:highlight w:val="cyan"/>
        </w:rPr>
        <w:t>__________</w:t>
      </w:r>
      <w:r w:rsidRPr="007252A4">
        <w:rPr>
          <w:rFonts w:eastAsia="Courier 10cpi"/>
          <w:color w:val="000000"/>
        </w:rPr>
        <w:t xml:space="preserve"> (the “Contract Price”) for the Work. Payment of this amount is subject to additions or deductions in accordance with any mutually agreed to changes and/or modifications in the </w:t>
      </w:r>
      <w:r w:rsidRPr="007252A4">
        <w:rPr>
          <w:rFonts w:eastAsia="Courier 10cpi"/>
          <w:color w:val="000000"/>
        </w:rPr>
        <w:lastRenderedPageBreak/>
        <w:t>Work, and the other documents to which this Agreement is subject.  Payment for the Work will be 85% at substantial completion, and 15% at final completion unless other arrangements are made in writing, prior to signing of the Contract.  Contractor, by accepting final payment, waives all claims except those previously made in writing, and which remain unsettled at the time of Final Completion.</w:t>
      </w:r>
    </w:p>
    <w:p w14:paraId="4DF2C963" w14:textId="77777777" w:rsidR="00082474" w:rsidRPr="007252A4" w:rsidRDefault="00082474" w:rsidP="00082474">
      <w:pPr>
        <w:pStyle w:val="ListParagraph"/>
        <w:rPr>
          <w:rFonts w:eastAsia="Courier 10cpi"/>
          <w:color w:val="000000"/>
        </w:rPr>
      </w:pPr>
    </w:p>
    <w:p w14:paraId="7624A990" w14:textId="77777777" w:rsidR="00082474" w:rsidRPr="007252A4" w:rsidRDefault="00082474" w:rsidP="004F48DD">
      <w:pPr>
        <w:pStyle w:val="ListParagraph"/>
        <w:numPr>
          <w:ilvl w:val="0"/>
          <w:numId w:val="4"/>
        </w:numPr>
        <w:spacing w:after="0" w:line="276" w:lineRule="auto"/>
        <w:jc w:val="both"/>
        <w:rPr>
          <w:rFonts w:eastAsia="Courier 10cpi"/>
          <w:color w:val="000000"/>
        </w:rPr>
      </w:pPr>
      <w:r w:rsidRPr="007252A4">
        <w:rPr>
          <w:rFonts w:eastAsia="Courier 10cpi"/>
          <w:color w:val="000000"/>
        </w:rPr>
        <w:t xml:space="preserve">Final Inspection: When work is substantially completed, the Contractor shall notify ERPC that a final inspection is requested.  ERPC will coordinate with the Contractor to develop a mutually acceptable date and time for the final inspection (usually within two (2) working days).  ERPC will inspect, develop a punch list, and determine whether the work is substantially complete.  </w:t>
      </w:r>
    </w:p>
    <w:p w14:paraId="7789FEE8" w14:textId="77777777" w:rsidR="00082474" w:rsidRPr="007252A4" w:rsidRDefault="00082474" w:rsidP="00082474">
      <w:pPr>
        <w:pStyle w:val="ListParagraph"/>
        <w:spacing w:after="0" w:line="276" w:lineRule="auto"/>
        <w:jc w:val="both"/>
        <w:rPr>
          <w:rFonts w:eastAsia="Courier 10cpi"/>
          <w:color w:val="000000"/>
        </w:rPr>
      </w:pPr>
    </w:p>
    <w:p w14:paraId="04050564" w14:textId="77777777" w:rsidR="00082474" w:rsidRPr="007252A4" w:rsidRDefault="00082474" w:rsidP="004F48DD">
      <w:pPr>
        <w:pStyle w:val="ListParagraph"/>
        <w:numPr>
          <w:ilvl w:val="0"/>
          <w:numId w:val="4"/>
        </w:numPr>
        <w:spacing w:after="0" w:line="276" w:lineRule="auto"/>
        <w:jc w:val="both"/>
        <w:rPr>
          <w:rFonts w:eastAsia="Courier 10cpi"/>
          <w:color w:val="000000"/>
        </w:rPr>
      </w:pPr>
      <w:r w:rsidRPr="007252A4">
        <w:rPr>
          <w:rFonts w:eastAsia="Courier 10cpi"/>
          <w:color w:val="000000"/>
        </w:rPr>
        <w:t xml:space="preserve">Substantial Completion shall be defined as the stage of a construction where the building project, or a designated portion of the project, is at least 95% completed </w:t>
      </w:r>
      <w:r w:rsidRPr="007252A4">
        <w:rPr>
          <w:rFonts w:eastAsia="Courier 10cpi"/>
          <w:color w:val="000000"/>
          <w:u w:val="single"/>
        </w:rPr>
        <w:t>and</w:t>
      </w:r>
      <w:r w:rsidRPr="007252A4">
        <w:rPr>
          <w:rFonts w:eastAsia="Courier 10cpi"/>
          <w:color w:val="000000"/>
        </w:rPr>
        <w:t xml:space="preserve"> sufficiently complete that the owner may use or occupy the building project or designated portion thereof for the intended purpose. </w:t>
      </w:r>
    </w:p>
    <w:p w14:paraId="4FAC9196" w14:textId="77777777" w:rsidR="00082474" w:rsidRPr="007252A4" w:rsidRDefault="00082474" w:rsidP="00082474">
      <w:pPr>
        <w:spacing w:after="0" w:line="276" w:lineRule="auto"/>
        <w:ind w:left="360"/>
        <w:jc w:val="both"/>
        <w:rPr>
          <w:rFonts w:eastAsia="Courier 10cpi"/>
          <w:color w:val="000000"/>
        </w:rPr>
      </w:pPr>
    </w:p>
    <w:p w14:paraId="2A5A138A" w14:textId="77777777" w:rsidR="00082474" w:rsidRPr="007252A4" w:rsidRDefault="00082474" w:rsidP="004F48DD">
      <w:pPr>
        <w:pStyle w:val="ListParagraph"/>
        <w:numPr>
          <w:ilvl w:val="0"/>
          <w:numId w:val="4"/>
        </w:numPr>
        <w:spacing w:after="0" w:line="276" w:lineRule="auto"/>
        <w:jc w:val="both"/>
        <w:rPr>
          <w:rFonts w:eastAsia="Courier 10cpi"/>
          <w:color w:val="000000"/>
        </w:rPr>
      </w:pPr>
      <w:r w:rsidRPr="007252A4">
        <w:rPr>
          <w:rFonts w:eastAsia="Courier 10cpi"/>
          <w:color w:val="000000"/>
        </w:rPr>
        <w:t xml:space="preserve">Final Completion shall be defined as all work completed, all punch list items are corrected and signed off, and all equipment and materials have been removed from ERPC property. </w:t>
      </w:r>
    </w:p>
    <w:p w14:paraId="5CAC6C20" w14:textId="77777777" w:rsidR="00082474" w:rsidRPr="007252A4" w:rsidRDefault="00082474" w:rsidP="00082474">
      <w:pPr>
        <w:pStyle w:val="ListParagraph"/>
        <w:rPr>
          <w:rFonts w:eastAsia="Courier 10cpi"/>
          <w:color w:val="000000"/>
        </w:rPr>
      </w:pPr>
    </w:p>
    <w:p w14:paraId="5DBCDD0B" w14:textId="77777777" w:rsidR="00082474" w:rsidRPr="007252A4" w:rsidRDefault="00082474" w:rsidP="004F48DD">
      <w:pPr>
        <w:pStyle w:val="ListParagraph"/>
        <w:numPr>
          <w:ilvl w:val="0"/>
          <w:numId w:val="4"/>
        </w:numPr>
        <w:spacing w:after="0" w:line="276" w:lineRule="auto"/>
        <w:jc w:val="both"/>
        <w:rPr>
          <w:rFonts w:eastAsia="Courier 10cpi"/>
          <w:color w:val="000000"/>
        </w:rPr>
      </w:pPr>
      <w:r w:rsidRPr="007252A4">
        <w:rPr>
          <w:rFonts w:eastAsia="Courier 10cpi"/>
          <w:color w:val="000000"/>
        </w:rPr>
        <w:t xml:space="preserve">Payment:  </w:t>
      </w:r>
      <w:bookmarkStart w:id="32" w:name="_Hlk16087984"/>
      <w:r w:rsidRPr="007252A4">
        <w:rPr>
          <w:rFonts w:eastAsia="Courier 10cpi"/>
          <w:color w:val="000000"/>
        </w:rPr>
        <w:t xml:space="preserve">at the Final Inspection ERPC will inspect, develop a punch list, and determine whether the work is </w:t>
      </w:r>
      <w:bookmarkEnd w:id="32"/>
      <w:r w:rsidRPr="007252A4">
        <w:rPr>
          <w:rFonts w:eastAsia="Courier 10cpi"/>
          <w:color w:val="000000"/>
        </w:rPr>
        <w:t xml:space="preserve">substantially completed.  The contractor may request payment of 85% of the substantially completed work.  The final 15% of the contract will be paid after all deficiencies are cleared in all areas and the contractor has performed final cleanup and demobilized.  </w:t>
      </w:r>
    </w:p>
    <w:bookmarkEnd w:id="30"/>
    <w:p w14:paraId="3178CB89" w14:textId="77777777" w:rsidR="00082474" w:rsidRPr="007252A4" w:rsidRDefault="00082474" w:rsidP="00082474">
      <w:pPr>
        <w:pStyle w:val="ListParagraph"/>
        <w:rPr>
          <w:rFonts w:eastAsia="Courier 10cpi"/>
          <w:color w:val="000000"/>
        </w:rPr>
      </w:pPr>
    </w:p>
    <w:p w14:paraId="022506C3"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Materials and Labor. </w:t>
      </w:r>
      <w:r w:rsidRPr="007252A4">
        <w:rPr>
          <w:rFonts w:eastAsia="Courier 10cpi"/>
          <w:color w:val="000000"/>
        </w:rPr>
        <w:t>Contractor shall provide and pay for all labor and equipment, including tools, construction equipment, machinery, transportation and all other facilities and services, and all materials as described in the RFP necessary for the completion of the Work. All materials shall be good quality and new, unless the Contract Documents require or permit otherwise. Contractor may substitute materials only with the prior written approval of Owner.</w:t>
      </w:r>
    </w:p>
    <w:p w14:paraId="61811EF6" w14:textId="77777777" w:rsidR="00082474" w:rsidRPr="007252A4" w:rsidRDefault="00082474" w:rsidP="00082474">
      <w:pPr>
        <w:pStyle w:val="NoSpacing"/>
        <w:jc w:val="both"/>
      </w:pPr>
    </w:p>
    <w:p w14:paraId="318D9F15"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Instructions.</w:t>
      </w:r>
      <w:r w:rsidRPr="007252A4">
        <w:rPr>
          <w:rFonts w:eastAsia="Courier 10cpi"/>
          <w:color w:val="000000"/>
        </w:rPr>
        <w:t xml:space="preserve"> The Owner’s designated representative, the Moderator of Trustees, will give all instructions to Contractor, and will furnish all necessary correspondence for the Work.  The Moderator of Trustees, by written direction to the Contractor, may appoint an alternate representative.  The written direction will include the limits of authority assigned to the alternate representative.  All instructions from ERPC to the Contractor shall be in written form.  Instructions, which either the Moderator of Trustees, or the Contractor, believe will affect contract scope of work or contract price shall not be implemented, nor any related work performed, until a signed Change Order is made to the Contract.</w:t>
      </w:r>
    </w:p>
    <w:p w14:paraId="211CBFB3" w14:textId="77777777" w:rsidR="00082474" w:rsidRPr="007252A4" w:rsidRDefault="00082474" w:rsidP="00082474">
      <w:pPr>
        <w:pStyle w:val="NoSpacing"/>
        <w:jc w:val="both"/>
      </w:pPr>
      <w:bookmarkStart w:id="33" w:name="_Hlk19288092"/>
    </w:p>
    <w:p w14:paraId="66F2EC0C"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w:t>
      </w:r>
      <w:bookmarkStart w:id="34" w:name="_Hlk19453638"/>
      <w:r w:rsidRPr="007252A4">
        <w:rPr>
          <w:rFonts w:eastAsia="Courier 10cpi"/>
          <w:b/>
          <w:color w:val="000000"/>
        </w:rPr>
        <w:t xml:space="preserve">Start and Completion Dates. </w:t>
      </w:r>
      <w:r w:rsidRPr="007252A4">
        <w:rPr>
          <w:rFonts w:eastAsia="Courier 10cpi"/>
          <w:color w:val="000000"/>
        </w:rPr>
        <w:t xml:space="preserve">The Work under this Agreement shall begin as stated in Contract Addendum 2 and further defined in Contract Addendum 3.  </w:t>
      </w:r>
    </w:p>
    <w:bookmarkEnd w:id="33"/>
    <w:bookmarkEnd w:id="34"/>
    <w:p w14:paraId="10568724" w14:textId="77777777" w:rsidR="00082474" w:rsidRPr="007252A4" w:rsidRDefault="00082474" w:rsidP="00082474">
      <w:pPr>
        <w:pStyle w:val="NoSpacing"/>
      </w:pPr>
    </w:p>
    <w:p w14:paraId="628B3071"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Timeliness. </w:t>
      </w:r>
      <w:r w:rsidRPr="007252A4">
        <w:rPr>
          <w:rFonts w:eastAsia="Courier 10cpi"/>
          <w:color w:val="000000"/>
        </w:rPr>
        <w:t xml:space="preserve">All times stated in this Agreement or in the Contract Documents are of the essence. Contractor agrees that such times are reasonable for performing and completing the Work. </w:t>
      </w:r>
    </w:p>
    <w:p w14:paraId="10CE3A04" w14:textId="77777777" w:rsidR="00082474" w:rsidRPr="007252A4" w:rsidRDefault="00082474" w:rsidP="00082474">
      <w:pPr>
        <w:pStyle w:val="NoSpacing"/>
        <w:jc w:val="both"/>
      </w:pPr>
    </w:p>
    <w:p w14:paraId="5294728F"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bCs/>
          <w:color w:val="000000"/>
        </w:rPr>
        <w:t>Liability for Damages</w:t>
      </w:r>
      <w:r w:rsidRPr="007252A4">
        <w:rPr>
          <w:rFonts w:eastAsia="Courier 10cpi"/>
          <w:color w:val="000000"/>
        </w:rPr>
        <w:t xml:space="preserve">.  In all cases, Contractor accepts liability for all damages, including but not limited to, loss of business, physical property damage, bodily injury, etc., resulting from failure of Contractor to abide by any of the terms of this Contract.  Contractor shall indemnify and hold harmless Owner and Manager its agents and employees to the fullest extent permitted by law, from and against all claims, damages, losses and expenses, including, but not limited to attorney's fees, arising out of or resulting from the performance of work. </w:t>
      </w:r>
    </w:p>
    <w:p w14:paraId="23FBC040" w14:textId="77777777" w:rsidR="00082474" w:rsidRPr="007252A4" w:rsidRDefault="00082474" w:rsidP="00082474">
      <w:pPr>
        <w:pStyle w:val="NoSpacing"/>
        <w:jc w:val="both"/>
      </w:pPr>
    </w:p>
    <w:p w14:paraId="0C0B2B19" w14:textId="77777777" w:rsidR="00082474" w:rsidRPr="007252A4" w:rsidRDefault="00082474" w:rsidP="00082474">
      <w:pPr>
        <w:numPr>
          <w:ilvl w:val="0"/>
          <w:numId w:val="3"/>
        </w:numPr>
        <w:spacing w:after="0" w:line="276" w:lineRule="auto"/>
        <w:jc w:val="both"/>
        <w:rPr>
          <w:rFonts w:eastAsia="Courier 10cpi"/>
          <w:color w:val="000000"/>
        </w:rPr>
      </w:pPr>
      <w:r w:rsidRPr="007252A4">
        <w:rPr>
          <w:b/>
          <w:bCs/>
        </w:rPr>
        <w:t>Contractor’s Insurance</w:t>
      </w:r>
      <w:r w:rsidRPr="007252A4">
        <w:t>. Contractor agrees to maintain at its own expense during the entire period of construction at the Property:</w:t>
      </w:r>
      <w:r w:rsidRPr="007252A4">
        <w:rPr>
          <w:rFonts w:eastAsia="Courier 10cpi"/>
          <w:color w:val="000000"/>
        </w:rPr>
        <w:t xml:space="preserve"> </w:t>
      </w:r>
    </w:p>
    <w:p w14:paraId="23811B60" w14:textId="77777777" w:rsidR="00082474" w:rsidRPr="007252A4" w:rsidRDefault="00082474" w:rsidP="00082474">
      <w:pPr>
        <w:pStyle w:val="NoSpacing"/>
      </w:pPr>
    </w:p>
    <w:p w14:paraId="2B03FBAE" w14:textId="77777777" w:rsidR="00082474" w:rsidRPr="007252A4" w:rsidRDefault="00082474" w:rsidP="00082474">
      <w:pPr>
        <w:pStyle w:val="NoSpacing"/>
        <w:ind w:left="720"/>
      </w:pPr>
      <w:r w:rsidRPr="007252A4">
        <w:t xml:space="preserve">A. </w:t>
      </w:r>
      <w:r w:rsidRPr="007252A4">
        <w:rPr>
          <w:b/>
          <w:bCs/>
        </w:rPr>
        <w:t>Commercial General Liability</w:t>
      </w:r>
      <w:r w:rsidRPr="007252A4">
        <w:t xml:space="preserve"> (including Personal Injury) Insurance.  Commercial General Liability includes coverage Premises-Operations, Products/Completed Operations Hazard, Contractual Liability, Broad Form property Damage, Independent Contractors and Personal Injury Liability.  Such general liability insurance as will protect Contractor from claims for property damage and bodily injury, with limits of liability not less than $1,000,000 {minimum amount of general liability insurance] for each occurrence. </w:t>
      </w:r>
    </w:p>
    <w:p w14:paraId="52DB18D4" w14:textId="77777777" w:rsidR="00082474" w:rsidRPr="007252A4" w:rsidRDefault="00082474" w:rsidP="00082474">
      <w:pPr>
        <w:pStyle w:val="NoSpacing"/>
        <w:ind w:left="720"/>
      </w:pPr>
    </w:p>
    <w:p w14:paraId="3A5455F5" w14:textId="77777777" w:rsidR="00082474" w:rsidRPr="007252A4" w:rsidRDefault="00082474" w:rsidP="00082474">
      <w:pPr>
        <w:pStyle w:val="NoSpacing"/>
        <w:ind w:left="720"/>
      </w:pPr>
      <w:r w:rsidRPr="007252A4">
        <w:t xml:space="preserve">B. </w:t>
      </w:r>
      <w:r w:rsidRPr="007252A4">
        <w:rPr>
          <w:b/>
          <w:bCs/>
        </w:rPr>
        <w:t>Workers’ Compensation Insurance</w:t>
      </w:r>
      <w:r w:rsidRPr="007252A4">
        <w:t>. Workers Compensation Insurance with statutory limits for the State of Alaska.</w:t>
      </w:r>
    </w:p>
    <w:p w14:paraId="507262C8" w14:textId="77777777" w:rsidR="00082474" w:rsidRPr="007252A4" w:rsidRDefault="00082474" w:rsidP="00082474">
      <w:pPr>
        <w:pStyle w:val="NoSpacing"/>
      </w:pPr>
    </w:p>
    <w:p w14:paraId="4F447722" w14:textId="77777777" w:rsidR="00082474" w:rsidRPr="007252A4" w:rsidRDefault="00082474" w:rsidP="00082474">
      <w:pPr>
        <w:spacing w:after="0" w:line="276" w:lineRule="auto"/>
        <w:jc w:val="both"/>
        <w:rPr>
          <w:rFonts w:eastAsia="Courier 10cpi"/>
          <w:color w:val="000000"/>
        </w:rPr>
      </w:pPr>
      <w:r w:rsidRPr="007252A4">
        <w:t xml:space="preserve">Contractor shall maintain and keep in force insurance in amounts and types specified above, and shall provide an appropriate Certificate of Insurance evidencing the insurance coverage.  Contractor shall name Owner as an additional insured.  Any Subcontractor used by Contractor on RFP required work shall have similar insurance and the Contractor is required to collect and forward to the ERPC Office Certificates from all Subcontractors.  The Certificate of Insurance shall be on file in the ERPC Office prior to commencement of any work. Proof of such insurance shall be filed by Contractor with Owner within a reasonable time after execution of this Agreement and prior to the start of any physical on-site work.  See Contract Exhibit A for an example of a Certificate of Insurance  </w:t>
      </w:r>
    </w:p>
    <w:p w14:paraId="109B4373" w14:textId="77777777" w:rsidR="00082474" w:rsidRPr="007252A4" w:rsidRDefault="00082474" w:rsidP="00082474">
      <w:pPr>
        <w:pStyle w:val="NoSpacing"/>
      </w:pPr>
    </w:p>
    <w:p w14:paraId="2F773C10"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Subcontracts. </w:t>
      </w:r>
      <w:r w:rsidRPr="007252A4">
        <w:rPr>
          <w:rFonts w:eastAsia="Courier 10cpi"/>
          <w:color w:val="000000"/>
        </w:rPr>
        <w:t xml:space="preserve">Contractor shall furnish to Owner a list of names of subcontractors proposed to perform principal portions of the Work. Contractor shall not employ any subcontractor to whom Owner reasonably objects. A subcontractor, for the purposes of this Agreement, shall be a person with whom Contractor has a direct contract for work at the Property. All contracts between </w:t>
      </w:r>
      <w:r w:rsidRPr="007252A4">
        <w:rPr>
          <w:rFonts w:eastAsia="Courier 10cpi"/>
          <w:color w:val="000000"/>
        </w:rPr>
        <w:lastRenderedPageBreak/>
        <w:t>Contractor and subcontractor shall be in accordance with the terms of this Agreement and the Contract Documents.</w:t>
      </w:r>
    </w:p>
    <w:p w14:paraId="0C480EE0" w14:textId="77777777" w:rsidR="00082474" w:rsidRPr="007252A4" w:rsidRDefault="00082474" w:rsidP="00082474">
      <w:pPr>
        <w:pStyle w:val="NoSpacing"/>
      </w:pPr>
    </w:p>
    <w:p w14:paraId="436F71C7"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Change Orders. </w:t>
      </w:r>
      <w:r w:rsidRPr="007252A4">
        <w:rPr>
          <w:rFonts w:eastAsia="Courier 10cpi"/>
          <w:color w:val="000000"/>
        </w:rPr>
        <w:t>All changes to specified requirements and work shall be authorized in a written “Change Order” signed by Owner and Contractor, which shall be incorporated by reference herein.  Verbal discussion, comments, or direction shall have no validity until a written change order is signed by both parties.  Owner reserves the right to order changes to the Work in the nature of additions, deletions or modifications, without invalidating this Agreement, and agrees to make corresponding adjustments in the Contract Price and time of termination if applicable.  The Contractor is cautioned that any statements made by Owner staff or advisors that materially change any portion of the Contract document are NOT binding on Owner, and shall not be relied upon unless ratified by written and signed “Change Order”.  See</w:t>
      </w:r>
      <w:r w:rsidRPr="007252A4">
        <w:t xml:space="preserve"> Contract </w:t>
      </w:r>
      <w:r w:rsidRPr="007252A4">
        <w:rPr>
          <w:rFonts w:eastAsia="Courier 10cpi"/>
          <w:color w:val="000000"/>
        </w:rPr>
        <w:t xml:space="preserve">Exhibit B for an example of a Change Order Form. </w:t>
      </w:r>
    </w:p>
    <w:p w14:paraId="256CC74C" w14:textId="77777777" w:rsidR="00082474" w:rsidRPr="007252A4" w:rsidRDefault="00082474" w:rsidP="00082474">
      <w:pPr>
        <w:pStyle w:val="NoSpacing"/>
      </w:pPr>
    </w:p>
    <w:p w14:paraId="59266694"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Permits and Licenses. </w:t>
      </w:r>
      <w:r w:rsidRPr="007252A4">
        <w:rPr>
          <w:rStyle w:val="None"/>
          <w:color w:val="000000"/>
          <w:u w:color="000000"/>
        </w:rPr>
        <w:t xml:space="preserve">Contractor shall obtain all licenses, permits, and inspections necessary for proper completion of the Work except that </w:t>
      </w:r>
      <w:r w:rsidRPr="007252A4">
        <w:t>Owner will be responsible for obtaining the Building Permit from the Fire Marshall.  Contractor is responsible for the cost of any necessary permits, licenses, or inspections.</w:t>
      </w:r>
    </w:p>
    <w:p w14:paraId="313A2FE8" w14:textId="77777777" w:rsidR="00082474" w:rsidRPr="007252A4" w:rsidRDefault="00082474" w:rsidP="00082474">
      <w:pPr>
        <w:spacing w:after="0" w:line="276" w:lineRule="auto"/>
        <w:jc w:val="both"/>
        <w:rPr>
          <w:rFonts w:eastAsia="Courier 10cpi"/>
          <w:color w:val="000000"/>
        </w:rPr>
      </w:pPr>
    </w:p>
    <w:p w14:paraId="204C9F97"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w:t>
      </w:r>
      <w:bookmarkStart w:id="35" w:name="_Hlk17306171"/>
      <w:r w:rsidRPr="007252A4">
        <w:rPr>
          <w:rFonts w:eastAsia="Courier 10cpi"/>
          <w:b/>
          <w:color w:val="000000"/>
        </w:rPr>
        <w:t>Laws and Regulations</w:t>
      </w:r>
      <w:bookmarkEnd w:id="35"/>
      <w:r w:rsidRPr="007252A4">
        <w:rPr>
          <w:rFonts w:eastAsia="Courier 10cpi"/>
          <w:b/>
          <w:color w:val="000000"/>
        </w:rPr>
        <w:t>.</w:t>
      </w:r>
      <w:r w:rsidRPr="007252A4">
        <w:rPr>
          <w:rFonts w:eastAsia="Courier 10cpi"/>
          <w:color w:val="000000"/>
        </w:rPr>
        <w:t xml:space="preserve"> </w:t>
      </w:r>
      <w:r w:rsidRPr="007252A4">
        <w:t xml:space="preserve">Contractor shall perform the Work in a workmanlike manner. </w:t>
      </w:r>
      <w:r w:rsidRPr="007252A4">
        <w:rPr>
          <w:rFonts w:eastAsia="Courier 10cpi"/>
          <w:color w:val="000000"/>
        </w:rPr>
        <w:t xml:space="preserve">Contractor shall comply with all applicable federal, state, and local laws, regulations and ordinances, and any safety requirements of Owner in the performance of the Work. Contractor shall promptly notify Owner upon discovery of any variance between the various regulations and the Construction Documents. </w:t>
      </w:r>
    </w:p>
    <w:p w14:paraId="36932232" w14:textId="77777777" w:rsidR="00082474" w:rsidRPr="007252A4" w:rsidRDefault="00082474" w:rsidP="00082474">
      <w:pPr>
        <w:pStyle w:val="NoSpacing"/>
      </w:pPr>
    </w:p>
    <w:p w14:paraId="4593B6CC"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Supervision of Construction.</w:t>
      </w:r>
      <w:r w:rsidRPr="007252A4">
        <w:rPr>
          <w:rFonts w:eastAsia="Courier 10cpi"/>
          <w:color w:val="000000"/>
        </w:rPr>
        <w:t xml:space="preserve"> Contractor shall be solely responsible for, and shall supervise and direct all work, construction, or services under this Agreement. </w:t>
      </w:r>
      <w:r w:rsidRPr="007252A4">
        <w:t xml:space="preserve">Contractor shall provide competent and suitable personnel to perform the Work and shall at all times maintain good discipline and order at the Property. </w:t>
      </w:r>
      <w:r w:rsidRPr="007252A4">
        <w:rPr>
          <w:rFonts w:eastAsia="Courier 10cpi"/>
          <w:color w:val="000000"/>
        </w:rPr>
        <w:t xml:space="preserve">Contractor will at all times take all reasonable precautions for the safety of its employees and the public at the Property. Contractor agrees to assume full responsibility for the acts, negligence, and/or omissions of its employees and any subcontractors and their employees. </w:t>
      </w:r>
    </w:p>
    <w:p w14:paraId="4ED899C2" w14:textId="77777777" w:rsidR="00082474" w:rsidRPr="007252A4" w:rsidRDefault="00082474" w:rsidP="00082474">
      <w:pPr>
        <w:pStyle w:val="NoSpacing"/>
      </w:pPr>
    </w:p>
    <w:p w14:paraId="668F85A9" w14:textId="77777777" w:rsidR="00082474" w:rsidRPr="007252A4" w:rsidRDefault="00082474" w:rsidP="00082474">
      <w:pPr>
        <w:numPr>
          <w:ilvl w:val="0"/>
          <w:numId w:val="3"/>
        </w:numPr>
        <w:spacing w:after="0" w:line="276" w:lineRule="auto"/>
        <w:jc w:val="both"/>
      </w:pPr>
      <w:r w:rsidRPr="007252A4">
        <w:rPr>
          <w:rFonts w:eastAsia="Courier 10cpi"/>
          <w:b/>
          <w:color w:val="000000"/>
        </w:rPr>
        <w:t>Maintain Condition of Property.</w:t>
      </w:r>
      <w:r w:rsidRPr="007252A4">
        <w:rPr>
          <w:rFonts w:eastAsia="Courier 10cpi"/>
          <w:color w:val="000000"/>
        </w:rPr>
        <w:t xml:space="preserve"> </w:t>
      </w:r>
      <w:r w:rsidRPr="007252A4">
        <w:t xml:space="preserve">The Contractor shall adhere to all EHP (Environmental, Historic and Preservation) guidelines.  </w:t>
      </w:r>
      <w:r w:rsidRPr="007252A4">
        <w:rPr>
          <w:rFonts w:eastAsia="Courier 10cpi"/>
          <w:color w:val="000000"/>
        </w:rPr>
        <w:t xml:space="preserve">Contractor agrees to keep the Property and adjoining driveways free and clear of waste material and rubbish. </w:t>
      </w:r>
      <w:r w:rsidRPr="007252A4">
        <w:t xml:space="preserve">Contractor shall confine the storage of materials and equipment and the operations of employees to the Property, and shall not unreasonably encumber the Property with materials or equipment. Contractor shall be fully responsible for any damage to the Property or areas contiguous thereto resulting from the performance of the Work.  At the completion of the Work, Contractor shall remove all waste materials, rubbish and debris from and about the Property as well as all tools, appliances, </w:t>
      </w:r>
      <w:r w:rsidRPr="007252A4">
        <w:lastRenderedPageBreak/>
        <w:t xml:space="preserve">construction equipment and machinery, and surplus materials, and shall leave the Property clean and ready for occupancy by Owner.  </w:t>
      </w:r>
    </w:p>
    <w:p w14:paraId="2B078A99" w14:textId="77777777" w:rsidR="00082474" w:rsidRPr="007252A4" w:rsidRDefault="00082474" w:rsidP="00082474">
      <w:pPr>
        <w:pStyle w:val="NoSpacing"/>
      </w:pPr>
    </w:p>
    <w:p w14:paraId="5B5CE021" w14:textId="77777777" w:rsidR="00082474" w:rsidRPr="007252A4" w:rsidRDefault="00082474" w:rsidP="00082474">
      <w:pPr>
        <w:numPr>
          <w:ilvl w:val="0"/>
          <w:numId w:val="3"/>
        </w:numPr>
        <w:spacing w:after="0" w:line="276" w:lineRule="auto"/>
        <w:jc w:val="both"/>
      </w:pPr>
      <w:r w:rsidRPr="007252A4">
        <w:rPr>
          <w:b/>
          <w:bCs/>
        </w:rPr>
        <w:t xml:space="preserve"> Protect Existing Property and Features</w:t>
      </w:r>
      <w:r w:rsidRPr="007252A4">
        <w:t xml:space="preserve">.  Contractor shall protect all surrounding furniture, surfaces (mechanical, electrical, computer hardware, etc.) and other sensitive components from sanding dust, paint splatter, spills and/or overspray. Use sufficient drop cloths and protective coverings for the protection of floors, furnishings and adjacent surfaces. Contractor shall be responsible for providing and for the placement of barricades, drop cloths, tarps, plastic, flag tape and any other safety equipment required to protect the public and employees in the work area. Contractor shall be responsible for the security of his or her equipment and materials. </w:t>
      </w:r>
    </w:p>
    <w:p w14:paraId="150F35F2" w14:textId="77777777" w:rsidR="00082474" w:rsidRPr="007252A4" w:rsidRDefault="00082474" w:rsidP="00082474">
      <w:pPr>
        <w:pStyle w:val="NoSpacing"/>
      </w:pPr>
    </w:p>
    <w:p w14:paraId="0395443C" w14:textId="77777777" w:rsidR="00082474" w:rsidRPr="007252A4" w:rsidRDefault="00082474" w:rsidP="00082474">
      <w:pPr>
        <w:numPr>
          <w:ilvl w:val="0"/>
          <w:numId w:val="3"/>
        </w:numPr>
        <w:spacing w:after="0" w:line="276" w:lineRule="auto"/>
        <w:jc w:val="both"/>
        <w:rPr>
          <w:rFonts w:eastAsia="Courier 10cpi"/>
          <w:color w:val="000000"/>
        </w:rPr>
      </w:pPr>
      <w:r w:rsidRPr="007252A4">
        <w:rPr>
          <w:b/>
        </w:rPr>
        <w:t xml:space="preserve"> Contractor Clean-Up and Disposal of Waste</w:t>
      </w:r>
      <w:r w:rsidRPr="007252A4">
        <w:rPr>
          <w:bCs/>
        </w:rPr>
        <w:t xml:space="preserve">.  Contractor is responsible for the cleanliness of the work area at all times and while work is being performed.  The Contractor shall perform a final clean-up at the end of each day and upon completion of each activity of the work.  </w:t>
      </w:r>
      <w:r w:rsidRPr="007252A4">
        <w:t>Clean up shall comply with all applicable Federal, State, and local laws and regulations. Contractor shall, at all times, keep the site free from accumulation of waste materials, debris or rubbish caused by his or her employees at work. Contractor shall remove from the site all tools, surplus materials, debris or rubbish and shall leave the site and the work in a neat and orderly fashion at the completion of the work. Whenever possible, clean up shall be conducted with water or water-based agents. Contractors may not utilize in-building or on-site trash receptacles.</w:t>
      </w:r>
    </w:p>
    <w:p w14:paraId="10675192" w14:textId="77777777" w:rsidR="00082474" w:rsidRPr="007252A4" w:rsidRDefault="00082474" w:rsidP="00082474">
      <w:pPr>
        <w:pStyle w:val="NoSpacing"/>
      </w:pPr>
    </w:p>
    <w:p w14:paraId="66B1021D" w14:textId="77777777" w:rsidR="00082474" w:rsidRPr="007252A4" w:rsidRDefault="00082474" w:rsidP="00082474">
      <w:pPr>
        <w:numPr>
          <w:ilvl w:val="0"/>
          <w:numId w:val="3"/>
        </w:numPr>
        <w:spacing w:after="0" w:line="276" w:lineRule="auto"/>
        <w:jc w:val="both"/>
        <w:rPr>
          <w:bCs/>
        </w:rPr>
      </w:pPr>
      <w:r w:rsidRPr="007252A4">
        <w:rPr>
          <w:b/>
        </w:rPr>
        <w:t>Free Access to Worksite.</w:t>
      </w:r>
      <w:r w:rsidRPr="007252A4">
        <w:rPr>
          <w:bCs/>
        </w:rPr>
        <w:t xml:space="preserve"> Eagle River Presbyterian Church will allow free access to work areas for workers and vehicles, and will allow areas for the storage of materials and debris. Driveways shall be kept clear for the movement of vehicles during work hours. The Contractor shall make reasonable efforts to protect driveways, lawns, shrubs, and other vegetation. The Contractor also agrees to keep the Worksite clean and orderly and to remove all debris as needed during the hours of work in order to maintain work conditions which do not cause health or safety hazards.  </w:t>
      </w:r>
    </w:p>
    <w:p w14:paraId="2FAAF597" w14:textId="77777777" w:rsidR="00082474" w:rsidRPr="007252A4" w:rsidRDefault="00082474" w:rsidP="00082474">
      <w:pPr>
        <w:pStyle w:val="NoSpacing"/>
      </w:pPr>
      <w:bookmarkStart w:id="36" w:name="_Hlk16090604"/>
    </w:p>
    <w:p w14:paraId="4C9C80A4" w14:textId="77777777" w:rsidR="00082474" w:rsidRPr="007252A4" w:rsidRDefault="00082474" w:rsidP="00082474">
      <w:pPr>
        <w:numPr>
          <w:ilvl w:val="0"/>
          <w:numId w:val="3"/>
        </w:numPr>
        <w:spacing w:after="0" w:line="276" w:lineRule="auto"/>
        <w:jc w:val="both"/>
        <w:rPr>
          <w:bCs/>
        </w:rPr>
      </w:pPr>
      <w:bookmarkStart w:id="37" w:name="_Hlk19453571"/>
      <w:r w:rsidRPr="007252A4">
        <w:rPr>
          <w:b/>
        </w:rPr>
        <w:t>Contractor Staging and Parking Area.</w:t>
      </w:r>
      <w:r w:rsidRPr="007252A4">
        <w:rPr>
          <w:bCs/>
        </w:rPr>
        <w:t xml:space="preserve">  The contractor shall be assigned an area of the graveled parking area nearest the Old Glenn Highway for Contractors use.  The Contractor shall not park vehicles or equipment or locate connex (or other storage units), trailers, dumpster or trash receptacles etc. except in this designated area.  The Contractor may contact ERPC to arrange for loading and unloading of materials and equipment at areas closer to the building.  Such arrangements shall not exceed 30 minutes in duration without approval of ERPC. </w:t>
      </w:r>
    </w:p>
    <w:bookmarkEnd w:id="36"/>
    <w:p w14:paraId="2AFFE4CD" w14:textId="77777777" w:rsidR="00082474" w:rsidRPr="007252A4" w:rsidRDefault="00082474" w:rsidP="00082474">
      <w:pPr>
        <w:pStyle w:val="NoSpacing"/>
      </w:pPr>
    </w:p>
    <w:bookmarkEnd w:id="37"/>
    <w:p w14:paraId="35F9626B" w14:textId="77777777" w:rsidR="00082474" w:rsidRPr="007252A4" w:rsidRDefault="00082474" w:rsidP="00082474">
      <w:pPr>
        <w:numPr>
          <w:ilvl w:val="0"/>
          <w:numId w:val="3"/>
        </w:numPr>
        <w:spacing w:after="0" w:line="276" w:lineRule="auto"/>
        <w:jc w:val="both"/>
        <w:rPr>
          <w:bCs/>
        </w:rPr>
      </w:pPr>
      <w:r w:rsidRPr="007252A4">
        <w:rPr>
          <w:rFonts w:eastAsia="Courier 10cpi"/>
          <w:b/>
          <w:color w:val="000000"/>
        </w:rPr>
        <w:t xml:space="preserve"> Utilities.  </w:t>
      </w:r>
      <w:r w:rsidRPr="007252A4">
        <w:rPr>
          <w:rFonts w:eastAsia="Courier 10cpi"/>
          <w:color w:val="000000"/>
        </w:rPr>
        <w:t>Owner will pay for all permanent electric, water, phone, cable, sewer and gas service as needed to perform the Work. Contractor shall pay for the installation, connection and removal of all temporary utilities on the Property during the performance of the Work. All temporary utilities shall conform and adhere to the Applicable Laws.</w:t>
      </w:r>
    </w:p>
    <w:p w14:paraId="3B416376" w14:textId="77777777" w:rsidR="00082474" w:rsidRPr="007252A4" w:rsidRDefault="00082474" w:rsidP="00082474">
      <w:pPr>
        <w:pStyle w:val="NoSpacing"/>
      </w:pPr>
    </w:p>
    <w:p w14:paraId="56916F5F" w14:textId="77777777" w:rsidR="00082474" w:rsidRPr="007252A4" w:rsidRDefault="00082474" w:rsidP="00082474">
      <w:pPr>
        <w:numPr>
          <w:ilvl w:val="0"/>
          <w:numId w:val="3"/>
        </w:numPr>
        <w:spacing w:after="0" w:line="276" w:lineRule="auto"/>
        <w:jc w:val="both"/>
        <w:rPr>
          <w:bCs/>
        </w:rPr>
      </w:pPr>
      <w:r w:rsidRPr="007252A4">
        <w:rPr>
          <w:b/>
        </w:rPr>
        <w:lastRenderedPageBreak/>
        <w:t xml:space="preserve"> Hazardous Materials. </w:t>
      </w:r>
      <w:r w:rsidRPr="007252A4">
        <w:t xml:space="preserve">Except as otherwise provided in the Contract Documents, Contractor shall be responsible for all Hazardous Materials brought to the Property by the Contractor. Hazardous Materials shall include radioactive materials, asbestos, polychlorinated biphenyls, petroleum products, crude oil, flammable materials, chemicals or solvents known to cause cancer or reproductive toxicity, pollutants, contaminants and toxic substances which are restricted, prohibited or regulated by any agency of government in its manufacture, use, maintenance, storage, ownership or handling. If Contractor discovers any Hazardous Materials on the Property, Contractor shall immediately notify Owner and shall cease working until the material or substance has been rendered harmless. </w:t>
      </w:r>
      <w:r w:rsidRPr="007252A4">
        <w:rPr>
          <w:color w:val="222222"/>
          <w:shd w:val="clear" w:color="auto" w:fill="FFFFFF"/>
        </w:rPr>
        <w:t>The </w:t>
      </w:r>
      <w:r w:rsidRPr="007252A4">
        <w:rPr>
          <w:shd w:val="clear" w:color="auto" w:fill="FFFFFF"/>
        </w:rPr>
        <w:t>Occupational Safety and Health Administration</w:t>
      </w:r>
      <w:r w:rsidRPr="007252A4">
        <w:rPr>
          <w:color w:val="222222"/>
          <w:shd w:val="clear" w:color="auto" w:fill="FFFFFF"/>
        </w:rPr>
        <w:t xml:space="preserve"> requires that </w:t>
      </w:r>
      <w:r w:rsidRPr="007252A4">
        <w:t>Material Safety Data Sheets (MSDS)</w:t>
      </w:r>
      <w:r w:rsidRPr="007252A4">
        <w:rPr>
          <w:color w:val="222222"/>
          <w:shd w:val="clear" w:color="auto" w:fill="FFFFFF"/>
        </w:rPr>
        <w:t xml:space="preserve"> be readily available to all employees for potentially harmful substances handled in the workplace under the Hazard Communication regulation</w:t>
      </w:r>
      <w:r w:rsidRPr="007252A4">
        <w:t xml:space="preserve">.  Contractor shall forward to ERPC prior to beginning work the appropriate MSDS sheets (OSHA Form 174 or its replacement) of any regulated materials that are brought on site, or required to be left on site. </w:t>
      </w:r>
    </w:p>
    <w:p w14:paraId="246A709F" w14:textId="77777777" w:rsidR="00082474" w:rsidRPr="007252A4" w:rsidRDefault="00082474" w:rsidP="00082474">
      <w:pPr>
        <w:pStyle w:val="NoSpacing"/>
      </w:pPr>
    </w:p>
    <w:p w14:paraId="226F46D3" w14:textId="77777777" w:rsidR="00082474" w:rsidRPr="007252A4" w:rsidRDefault="00082474" w:rsidP="00082474">
      <w:pPr>
        <w:numPr>
          <w:ilvl w:val="0"/>
          <w:numId w:val="3"/>
        </w:numPr>
        <w:spacing w:after="0" w:line="276" w:lineRule="auto"/>
        <w:jc w:val="both"/>
        <w:rPr>
          <w:bCs/>
        </w:rPr>
      </w:pPr>
      <w:r w:rsidRPr="007252A4">
        <w:rPr>
          <w:rFonts w:eastAsia="Courier 10cpi"/>
          <w:b/>
          <w:color w:val="000000"/>
        </w:rPr>
        <w:t xml:space="preserve"> Inspection. </w:t>
      </w:r>
      <w:r w:rsidRPr="007252A4">
        <w:rPr>
          <w:rFonts w:eastAsia="Courier 10cpi"/>
          <w:color w:val="000000"/>
        </w:rPr>
        <w:t>Owner will have a right to inspect the Work at any time and request that Contractor promptly correct any Work that is defective or does not conform to the Contract Documents. If required, the Work shall be inspected and certified by the appropriate state or local agency or health officer at each necessary stage.</w:t>
      </w:r>
    </w:p>
    <w:p w14:paraId="21FCD5EF" w14:textId="77777777" w:rsidR="00082474" w:rsidRPr="007252A4" w:rsidRDefault="00082474" w:rsidP="00082474">
      <w:pPr>
        <w:pStyle w:val="NoSpacing"/>
      </w:pPr>
    </w:p>
    <w:p w14:paraId="7BA7FE06" w14:textId="77777777" w:rsidR="00082474" w:rsidRPr="007252A4" w:rsidRDefault="00082474" w:rsidP="00082474">
      <w:pPr>
        <w:numPr>
          <w:ilvl w:val="0"/>
          <w:numId w:val="3"/>
        </w:numPr>
        <w:spacing w:after="0" w:line="276" w:lineRule="auto"/>
        <w:jc w:val="both"/>
        <w:rPr>
          <w:bCs/>
        </w:rPr>
      </w:pPr>
      <w:r w:rsidRPr="007252A4">
        <w:rPr>
          <w:rFonts w:eastAsia="Courier 10cpi"/>
          <w:b/>
          <w:color w:val="000000"/>
        </w:rPr>
        <w:t xml:space="preserve"> Right to Stop Work.</w:t>
      </w:r>
      <w:r w:rsidRPr="007252A4">
        <w:rPr>
          <w:rFonts w:eastAsia="Courier 10cpi"/>
          <w:color w:val="000000"/>
        </w:rPr>
        <w:t xml:space="preserve"> If Contractor fails to correct any defective Work or repeatedly fails to perform the Work in accordance with the Contract Documents, Owner shall have the right to order Contractor to stop performing the Work, or any portion thereof, until the cause for such order is eliminated. </w:t>
      </w:r>
      <w:r w:rsidRPr="007252A4">
        <w:rPr>
          <w:color w:val="000000"/>
          <w:u w:color="000000"/>
        </w:rPr>
        <w:t xml:space="preserve">  In such an instance, subsequent completion of contract work, whether by the Contractor or another contractor selected by ERPC, shall be paid for by the Contractor at no additional cost to ERPC.</w:t>
      </w:r>
    </w:p>
    <w:p w14:paraId="76C921F7" w14:textId="77777777" w:rsidR="00082474" w:rsidRPr="007252A4" w:rsidRDefault="00082474" w:rsidP="00082474">
      <w:pPr>
        <w:pStyle w:val="NoSpacing"/>
      </w:pPr>
    </w:p>
    <w:p w14:paraId="1D28EF41" w14:textId="77777777" w:rsidR="00082474" w:rsidRPr="007252A4" w:rsidRDefault="00082474" w:rsidP="00082474">
      <w:pPr>
        <w:numPr>
          <w:ilvl w:val="0"/>
          <w:numId w:val="3"/>
        </w:numPr>
        <w:spacing w:after="0" w:line="276" w:lineRule="auto"/>
        <w:jc w:val="both"/>
        <w:rPr>
          <w:bCs/>
        </w:rPr>
      </w:pPr>
      <w:r w:rsidRPr="007252A4">
        <w:rPr>
          <w:rFonts w:eastAsia="Courier 10cpi"/>
          <w:b/>
          <w:color w:val="000000"/>
        </w:rPr>
        <w:t xml:space="preserve"> Other Contractors. </w:t>
      </w:r>
      <w:r w:rsidRPr="007252A4">
        <w:rPr>
          <w:rFonts w:eastAsia="Courier 10cpi"/>
          <w:color w:val="000000"/>
        </w:rPr>
        <w:t>Owner reserves the right to enter into other contracts in connection with the Work. Contractor shall cooperate with all other contractors so that their work shall not be impeded, and shall give them access to the Property as necessary to perform their contracts.</w:t>
      </w:r>
    </w:p>
    <w:p w14:paraId="466F4118" w14:textId="77777777" w:rsidR="00082474" w:rsidRPr="007252A4" w:rsidRDefault="00082474" w:rsidP="00082474">
      <w:pPr>
        <w:pStyle w:val="NoSpacing"/>
      </w:pPr>
    </w:p>
    <w:p w14:paraId="3520FD34" w14:textId="77777777" w:rsidR="00082474" w:rsidRPr="007252A4" w:rsidRDefault="00082474" w:rsidP="00082474">
      <w:pPr>
        <w:numPr>
          <w:ilvl w:val="0"/>
          <w:numId w:val="3"/>
        </w:numPr>
        <w:spacing w:after="0" w:line="276" w:lineRule="auto"/>
        <w:jc w:val="both"/>
        <w:rPr>
          <w:bCs/>
        </w:rPr>
      </w:pPr>
      <w:r w:rsidRPr="007252A4">
        <w:rPr>
          <w:rFonts w:eastAsia="Courier 10cpi"/>
          <w:b/>
          <w:color w:val="000000"/>
        </w:rPr>
        <w:t xml:space="preserve"> </w:t>
      </w:r>
      <w:r w:rsidRPr="007252A4">
        <w:rPr>
          <w:b/>
        </w:rPr>
        <w:t>Record Documents.</w:t>
      </w:r>
      <w:r w:rsidRPr="007252A4">
        <w:t xml:space="preserve"> When applicable, the Contractor shall maintain in a safe place at the Property one record copy of all drawings, specifications, addenda, written amendments, and the like in good order and annotated to show all changes made during construction, which shall be delivered to Owner upon completion of the Work.</w:t>
      </w:r>
    </w:p>
    <w:p w14:paraId="4D9E724E" w14:textId="77777777" w:rsidR="00082474" w:rsidRPr="007252A4" w:rsidRDefault="00082474" w:rsidP="00082474">
      <w:pPr>
        <w:pStyle w:val="NoSpacing"/>
      </w:pPr>
    </w:p>
    <w:p w14:paraId="5293FFF0"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Warranty.</w:t>
      </w:r>
      <w:r w:rsidRPr="007252A4">
        <w:rPr>
          <w:rFonts w:eastAsia="Courier 10cpi"/>
          <w:color w:val="000000"/>
        </w:rPr>
        <w:t xml:space="preserve"> Contractor herewith warrants that the specified contracted work shall be executed in conformance with the requirements of the Contract documents and guarantees said work to perform without failure, including all workmanship and material, for a period of one (1) year from the date of substantial completion and/or final Owner acceptance.  Further, during said one-year warranty period Contractor agrees to repair or replace or cause to be repaired or replaced any and all work that may prove to be defective during the warranty period </w:t>
      </w:r>
      <w:r w:rsidRPr="007252A4">
        <w:rPr>
          <w:color w:val="000000"/>
          <w:u w:color="000000"/>
        </w:rPr>
        <w:t>at no additional cost to ERPC</w:t>
      </w:r>
      <w:r w:rsidRPr="007252A4">
        <w:rPr>
          <w:rFonts w:eastAsia="Courier 10cpi"/>
          <w:color w:val="000000"/>
        </w:rPr>
        <w:t xml:space="preserve">.  </w:t>
      </w:r>
      <w:r w:rsidRPr="007252A4">
        <w:rPr>
          <w:rFonts w:eastAsia="Courier 10cpi"/>
          <w:color w:val="000000"/>
        </w:rPr>
        <w:lastRenderedPageBreak/>
        <w:t>Nothing herein intends or implies that the guarantee and/or warranty shall apply to work which has been abused or neglected by the Owner.</w:t>
      </w:r>
    </w:p>
    <w:p w14:paraId="12CE7FB8" w14:textId="77777777" w:rsidR="00082474" w:rsidRPr="007252A4" w:rsidRDefault="00082474" w:rsidP="00082474">
      <w:pPr>
        <w:pStyle w:val="NoSpacing"/>
      </w:pPr>
    </w:p>
    <w:p w14:paraId="17066E0B" w14:textId="77777777" w:rsidR="00082474" w:rsidRPr="007252A4" w:rsidRDefault="00082474" w:rsidP="00082474">
      <w:pPr>
        <w:numPr>
          <w:ilvl w:val="0"/>
          <w:numId w:val="3"/>
        </w:numPr>
        <w:spacing w:after="0" w:line="276" w:lineRule="auto"/>
        <w:jc w:val="both"/>
        <w:rPr>
          <w:rFonts w:eastAsia="Courier 10cpi"/>
          <w:bCs/>
          <w:color w:val="000000"/>
        </w:rPr>
      </w:pPr>
      <w:r w:rsidRPr="007252A4">
        <w:rPr>
          <w:rFonts w:eastAsia="Courier 10cpi"/>
          <w:b/>
          <w:color w:val="000000"/>
        </w:rPr>
        <w:t xml:space="preserve"> Force Majeure. </w:t>
      </w:r>
      <w:r w:rsidRPr="007252A4">
        <w:rPr>
          <w:rFonts w:eastAsia="Courier 10cpi"/>
          <w:bCs/>
          <w:color w:val="000000"/>
        </w:rPr>
        <w:t>If performance of this Contract or any obligation thereunder is prevented, restricted, or interfered with by causes beyond either party's reasonable control ("Force Majeure"), and if the party unable to carry out its obligations gives the other party prompt written notice of such event, then the obligations of the party invoking this provision shall be suspended to the extent necessary by such event. The time limit for completion of work herein specified is subject to extension because of delays occasioned by work stoppage (strike), lockout, inclement weather, unexpected unavailability of material, fires, civil disobedience, riots, rebellions, acts of God or other causes beyond the reasonable control of Contractor, but in no event more than thirty (30) days beyond the date or dates specified herein for completion.</w:t>
      </w:r>
    </w:p>
    <w:p w14:paraId="6CB85850" w14:textId="77777777" w:rsidR="00082474" w:rsidRPr="007252A4" w:rsidRDefault="00082474" w:rsidP="00082474">
      <w:pPr>
        <w:pStyle w:val="NoSpacing"/>
      </w:pPr>
    </w:p>
    <w:p w14:paraId="7720D75E"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Indemnification.</w:t>
      </w:r>
      <w:r w:rsidRPr="007252A4">
        <w:rPr>
          <w:rFonts w:eastAsia="Courier 10cpi"/>
          <w:color w:val="000000"/>
        </w:rPr>
        <w:t xml:space="preserve"> Contractor agrees to defend, indemnify and hold harmless Owner and its agents and employees, from and against all claims, actions, liabilities, suits, demands, injuries, obligations, damages, losses, settlements, judgments, fines, penalties, costs and expenses, including reasonable attorneys' fees, arising out of any negligent act or omission by Contractor, a subcontractor or anyone directly or indirectly employed by them in the performance of the Work resulting in bodily injury, illness or death, or for property damage, including loss of use, unless caused by the sole negligence or willful misconduct of Owner.</w:t>
      </w:r>
    </w:p>
    <w:p w14:paraId="41F316FA" w14:textId="77777777" w:rsidR="00082474" w:rsidRPr="007252A4" w:rsidRDefault="00082474" w:rsidP="00082474">
      <w:pPr>
        <w:spacing w:after="0" w:line="276" w:lineRule="auto"/>
        <w:jc w:val="both"/>
        <w:rPr>
          <w:rFonts w:eastAsia="Courier 10cpi"/>
          <w:color w:val="000000"/>
        </w:rPr>
      </w:pPr>
    </w:p>
    <w:p w14:paraId="25C548F7"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Extension of Time. </w:t>
      </w:r>
      <w:r w:rsidRPr="007252A4">
        <w:rPr>
          <w:rFonts w:eastAsia="Courier 10cpi"/>
          <w:color w:val="000000"/>
        </w:rPr>
        <w:t xml:space="preserve">The times stated in this Agreement may be extended for such reasonable time as Contractor </w:t>
      </w:r>
      <w:r w:rsidRPr="007252A4">
        <w:rPr>
          <w:color w:val="000000"/>
          <w:u w:color="000000"/>
        </w:rPr>
        <w:t>and ERPC jointly determine</w:t>
      </w:r>
      <w:r w:rsidRPr="007252A4">
        <w:rPr>
          <w:rFonts w:eastAsia="Courier 10cpi"/>
          <w:color w:val="000000"/>
        </w:rPr>
        <w:t xml:space="preserve"> when performance of the Work by Contractor is delayed by a Change Order, labor disputes, fire, unusual delay in deliveries, abnormal adverse weather conditions, unavoidable casualties, or other causes beyond Contractor’s control or which justify the delay. </w:t>
      </w:r>
    </w:p>
    <w:p w14:paraId="1C8D04E6" w14:textId="77777777" w:rsidR="00082474" w:rsidRPr="007252A4" w:rsidRDefault="00082474" w:rsidP="00082474">
      <w:pPr>
        <w:spacing w:after="0" w:line="276" w:lineRule="auto"/>
        <w:jc w:val="both"/>
        <w:rPr>
          <w:rFonts w:eastAsia="Courier 10cpi"/>
          <w:color w:val="000000"/>
        </w:rPr>
      </w:pPr>
    </w:p>
    <w:p w14:paraId="6901A4DF"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Early Termination for Breach of Contract.</w:t>
      </w:r>
      <w:r w:rsidRPr="007252A4">
        <w:rPr>
          <w:rFonts w:eastAsia="Courier 10cpi"/>
          <w:color w:val="000000"/>
        </w:rPr>
        <w:t xml:space="preserve"> </w:t>
      </w:r>
    </w:p>
    <w:p w14:paraId="7F1EFD7D" w14:textId="77777777" w:rsidR="00082474" w:rsidRPr="007252A4" w:rsidRDefault="00082474" w:rsidP="00082474">
      <w:pPr>
        <w:pStyle w:val="NoSpacing"/>
      </w:pPr>
    </w:p>
    <w:p w14:paraId="62EF95A0" w14:textId="77777777" w:rsidR="00082474" w:rsidRPr="007252A4" w:rsidRDefault="00082474" w:rsidP="00082474">
      <w:pPr>
        <w:pStyle w:val="NoSpacing"/>
        <w:ind w:left="720"/>
      </w:pPr>
      <w:r w:rsidRPr="007252A4">
        <w:rPr>
          <w:b/>
        </w:rPr>
        <w:t>A. Contractor's Termination.</w:t>
      </w:r>
      <w:r w:rsidRPr="007252A4">
        <w:t xml:space="preserve"> Contractor may, on 30 days’ written notice to Owner, terminate this Agreement before the completion of the Work when for a period of 60 days after a progress payment is due, through no fault of Contractor, Owner fails to make the payment. On such termination Contractor may recover from Owner payment for all Work completed and for any loss sustained by Contractor for materials, equipment, tools or machinery to the extent of actual loss thereon, plus loss of a reasonable profit. </w:t>
      </w:r>
    </w:p>
    <w:p w14:paraId="1C4C06A6" w14:textId="77777777" w:rsidR="00082474" w:rsidRPr="007252A4" w:rsidRDefault="00082474" w:rsidP="00082474">
      <w:pPr>
        <w:pStyle w:val="NoSpacing"/>
        <w:ind w:left="720"/>
      </w:pPr>
    </w:p>
    <w:p w14:paraId="2BA7DAE2" w14:textId="77777777" w:rsidR="00082474" w:rsidRPr="007252A4" w:rsidRDefault="00082474" w:rsidP="00082474">
      <w:pPr>
        <w:pStyle w:val="NoSpacing"/>
        <w:ind w:left="720"/>
      </w:pPr>
      <w:r w:rsidRPr="007252A4">
        <w:rPr>
          <w:b/>
        </w:rPr>
        <w:t>B. Owner's Termination.</w:t>
      </w:r>
      <w:r w:rsidRPr="007252A4">
        <w:t xml:space="preserve"> Owner may, on 60 days’ notice to Contractor, terminate this Agreement before the completion of the Work, and without prejudice to any other remedy Owner may have when Contractor defaults in the performance of any provision of this Agreement, or fails to carry out performance of the Work in accordance with the provisions of the Contract Documents. </w:t>
      </w:r>
    </w:p>
    <w:p w14:paraId="6184DC01" w14:textId="77777777" w:rsidR="00082474" w:rsidRPr="007252A4" w:rsidRDefault="00082474" w:rsidP="00082474">
      <w:pPr>
        <w:pStyle w:val="NoSpacing"/>
      </w:pPr>
    </w:p>
    <w:p w14:paraId="40F8EC47" w14:textId="77777777" w:rsidR="00082474" w:rsidRPr="007252A4" w:rsidRDefault="00082474" w:rsidP="00082474">
      <w:pPr>
        <w:numPr>
          <w:ilvl w:val="0"/>
          <w:numId w:val="3"/>
        </w:numPr>
        <w:spacing w:after="0" w:line="276" w:lineRule="auto"/>
        <w:jc w:val="both"/>
        <w:rPr>
          <w:rFonts w:eastAsia="Courier 10cpi"/>
          <w:bCs/>
          <w:color w:val="000000"/>
        </w:rPr>
      </w:pPr>
      <w:r w:rsidRPr="007252A4">
        <w:rPr>
          <w:rFonts w:eastAsia="Courier 10cpi"/>
          <w:b/>
          <w:color w:val="000000"/>
        </w:rPr>
        <w:lastRenderedPageBreak/>
        <w:t xml:space="preserve"> ARBITRATION</w:t>
      </w:r>
      <w:r w:rsidRPr="007252A4">
        <w:rPr>
          <w:rFonts w:eastAsia="Courier 10cpi"/>
          <w:bCs/>
          <w:color w:val="000000"/>
        </w:rPr>
        <w:t xml:space="preserve">.   In the event of any dispute between Contractor and Owner with respect to the provisions hereof, the matter shall be settled by arbitration in such a manner as the parties may agree upon, or if they cannot agree, shall be formally submitted for mandatory arbitration under the Construction Industry Arbitration Rules of the American Arbitration Association. The finding of such arbitrator shall be final and binding upon both parties. A ruling by any agency, government, or arbitrator that a provision hereof is invalid or unenforceable shall in no way affect the validity or enforceability of any other provision.  </w:t>
      </w:r>
    </w:p>
    <w:p w14:paraId="288D386F" w14:textId="77777777" w:rsidR="00082474" w:rsidRPr="007252A4" w:rsidRDefault="00082474" w:rsidP="00082474">
      <w:pPr>
        <w:pStyle w:val="ListParagraph"/>
        <w:spacing w:after="0" w:line="276" w:lineRule="auto"/>
        <w:ind w:left="0"/>
        <w:jc w:val="both"/>
        <w:rPr>
          <w:rFonts w:eastAsia="Courier 10cpi"/>
          <w:color w:val="000000"/>
        </w:rPr>
      </w:pPr>
    </w:p>
    <w:p w14:paraId="4CBACF98"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Assignment. </w:t>
      </w:r>
      <w:r w:rsidRPr="007252A4">
        <w:rPr>
          <w:color w:val="000000"/>
        </w:rPr>
        <w:t>No Party hereto shall have the right to assign its rights or delegate its duties hereunder without the written consent of the other Party.</w:t>
      </w:r>
      <w:r w:rsidRPr="007252A4">
        <w:rPr>
          <w:rFonts w:eastAsia="Courier 10cpi"/>
          <w:color w:val="000000"/>
        </w:rPr>
        <w:t xml:space="preserve"> </w:t>
      </w:r>
    </w:p>
    <w:p w14:paraId="35BAC8D2" w14:textId="77777777" w:rsidR="00082474" w:rsidRPr="007252A4" w:rsidRDefault="00082474" w:rsidP="00082474">
      <w:pPr>
        <w:pStyle w:val="ListParagraph"/>
        <w:spacing w:after="0" w:line="276" w:lineRule="auto"/>
        <w:ind w:left="0"/>
        <w:jc w:val="both"/>
        <w:rPr>
          <w:rFonts w:eastAsia="Courier 10cpi"/>
          <w:color w:val="000000"/>
        </w:rPr>
      </w:pPr>
    </w:p>
    <w:p w14:paraId="59B6E885" w14:textId="77777777" w:rsidR="00082474" w:rsidRPr="007252A4" w:rsidRDefault="00082474" w:rsidP="00082474">
      <w:pPr>
        <w:numPr>
          <w:ilvl w:val="0"/>
          <w:numId w:val="3"/>
        </w:numPr>
        <w:spacing w:after="0" w:line="276" w:lineRule="auto"/>
        <w:jc w:val="both"/>
        <w:rPr>
          <w:rFonts w:eastAsia="Courier 10cpi"/>
          <w:color w:val="000000"/>
        </w:rPr>
      </w:pPr>
      <w:r w:rsidRPr="007252A4">
        <w:rPr>
          <w:b/>
        </w:rPr>
        <w:t xml:space="preserve"> Binding Effect.</w:t>
      </w:r>
      <w:r w:rsidRPr="007252A4">
        <w:t xml:space="preserve"> </w:t>
      </w:r>
      <w:r w:rsidRPr="007252A4">
        <w:rPr>
          <w:color w:val="000000"/>
        </w:rPr>
        <w:t xml:space="preserve">This Agreement shall be binding and inure to the benefit of the Parties and their </w:t>
      </w:r>
      <w:r w:rsidRPr="007252A4">
        <w:rPr>
          <w:rFonts w:eastAsia="Courier 10cpi"/>
          <w:color w:val="000000"/>
        </w:rPr>
        <w:t xml:space="preserve">respective legal representatives, heirs, administrators, executors, successors and permitted assigns. </w:t>
      </w:r>
    </w:p>
    <w:p w14:paraId="5903140D" w14:textId="77777777" w:rsidR="00082474" w:rsidRPr="007252A4" w:rsidRDefault="00082474" w:rsidP="00082474">
      <w:pPr>
        <w:pStyle w:val="ListParagraph"/>
        <w:spacing w:after="0" w:line="276" w:lineRule="auto"/>
        <w:ind w:left="0"/>
        <w:jc w:val="both"/>
        <w:rPr>
          <w:rFonts w:eastAsia="Courier 10cpi"/>
          <w:color w:val="000000"/>
        </w:rPr>
      </w:pPr>
    </w:p>
    <w:p w14:paraId="6625197A"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Governing Law.</w:t>
      </w:r>
      <w:r w:rsidRPr="007252A4">
        <w:rPr>
          <w:rFonts w:eastAsia="Courier 10cpi"/>
          <w:color w:val="000000"/>
        </w:rPr>
        <w:t xml:space="preserve"> This Agreement and the rights and obligations of the Parties hereto shall be governed by and construed in accordance with the laws of the State of Alaska, without regard to its conflicts of law’s provisions. </w:t>
      </w:r>
    </w:p>
    <w:p w14:paraId="384F4698" w14:textId="77777777" w:rsidR="00082474" w:rsidRPr="007252A4" w:rsidRDefault="00082474" w:rsidP="00082474">
      <w:pPr>
        <w:pStyle w:val="ListParagraph"/>
        <w:spacing w:after="0" w:line="276" w:lineRule="auto"/>
        <w:ind w:left="0"/>
        <w:jc w:val="both"/>
        <w:rPr>
          <w:rFonts w:eastAsia="Courier 10cpi"/>
          <w:color w:val="000000"/>
        </w:rPr>
      </w:pPr>
    </w:p>
    <w:p w14:paraId="545416ED" w14:textId="77777777" w:rsidR="00082474" w:rsidRPr="007252A4" w:rsidRDefault="00082474" w:rsidP="00082474">
      <w:pPr>
        <w:numPr>
          <w:ilvl w:val="0"/>
          <w:numId w:val="3"/>
        </w:numPr>
        <w:spacing w:after="0" w:line="276" w:lineRule="auto"/>
        <w:jc w:val="both"/>
        <w:rPr>
          <w:rFonts w:eastAsia="Courier 10cpi"/>
          <w:color w:val="000000"/>
        </w:rPr>
      </w:pPr>
      <w:r w:rsidRPr="007252A4">
        <w:rPr>
          <w:rFonts w:eastAsia="Courier 10cpi"/>
          <w:b/>
          <w:color w:val="000000"/>
        </w:rPr>
        <w:t xml:space="preserve"> Entire Agreement.</w:t>
      </w:r>
      <w:r w:rsidRPr="007252A4">
        <w:rPr>
          <w:rFonts w:eastAsia="Courier 10cpi"/>
          <w:color w:val="000000"/>
        </w:rPr>
        <w:t xml:space="preserve"> This Agreement contains the entire agreement between the Parties hereto with respect to the subject matter hereof, and supersedes all prior negotiations, understandings and agreements.</w:t>
      </w:r>
    </w:p>
    <w:p w14:paraId="3900568B" w14:textId="77777777" w:rsidR="00082474" w:rsidRPr="007252A4" w:rsidRDefault="00082474" w:rsidP="00082474">
      <w:pPr>
        <w:spacing w:after="0" w:line="276" w:lineRule="auto"/>
        <w:jc w:val="both"/>
        <w:rPr>
          <w:rFonts w:eastAsia="Courier 10cpi"/>
          <w:color w:val="000000"/>
        </w:rPr>
      </w:pPr>
    </w:p>
    <w:p w14:paraId="5D04E12B" w14:textId="77777777" w:rsidR="00082474" w:rsidRPr="007252A4" w:rsidRDefault="00082474" w:rsidP="00082474">
      <w:pPr>
        <w:spacing w:after="0" w:line="276" w:lineRule="auto"/>
        <w:jc w:val="both"/>
        <w:rPr>
          <w:rFonts w:eastAsia="Courier 10cpi"/>
          <w:color w:val="000000"/>
        </w:rPr>
      </w:pPr>
    </w:p>
    <w:p w14:paraId="1F3F2430" w14:textId="77777777" w:rsidR="00082474" w:rsidRPr="007252A4" w:rsidRDefault="00082474" w:rsidP="00082474">
      <w:pPr>
        <w:spacing w:line="276" w:lineRule="auto"/>
        <w:jc w:val="both"/>
        <w:rPr>
          <w:rFonts w:eastAsia="Courier 10cpi"/>
          <w:color w:val="000000"/>
        </w:rPr>
      </w:pPr>
      <w:r w:rsidRPr="007252A4">
        <w:rPr>
          <w:rFonts w:eastAsia="Courier 10cpi"/>
          <w:color w:val="000000"/>
        </w:rPr>
        <w:t>IN WITNESS WHEREOF, the Parties have executed this Agreement as of the date first written above.</w:t>
      </w:r>
    </w:p>
    <w:p w14:paraId="545BF8B0" w14:textId="77777777" w:rsidR="00082474" w:rsidRPr="00E66246" w:rsidRDefault="00082474" w:rsidP="000824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p>
    <w:p w14:paraId="67605B11" w14:textId="77777777" w:rsidR="00082474" w:rsidRPr="00E66246" w:rsidRDefault="00082474" w:rsidP="000824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0"/>
          <w:u w:val="single"/>
        </w:rPr>
      </w:pPr>
      <w:r w:rsidRPr="00E66246">
        <w:rPr>
          <w:rFonts w:ascii="Arial" w:hAnsi="Arial" w:cs="Arial"/>
          <w:b/>
          <w:bCs/>
          <w:sz w:val="20"/>
          <w:u w:val="single"/>
        </w:rPr>
        <w:t>OWNER, by its MANAGER/AGENT:</w:t>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
          <w:bCs/>
          <w:sz w:val="20"/>
          <w:u w:val="single"/>
        </w:rPr>
        <w:t>CONTRACTOR:</w:t>
      </w:r>
    </w:p>
    <w:p w14:paraId="769280ED" w14:textId="77777777" w:rsidR="00082474" w:rsidRPr="00492CED" w:rsidRDefault="00082474" w:rsidP="00082474">
      <w:pPr>
        <w:pStyle w:val="NoSpacing"/>
      </w:pPr>
    </w:p>
    <w:p w14:paraId="6D68F78F" w14:textId="77777777" w:rsidR="00082474" w:rsidRPr="00E66246" w:rsidRDefault="00082474" w:rsidP="00082474">
      <w:pPr>
        <w:pStyle w:val="NoSpacing"/>
      </w:pPr>
      <w:r>
        <w:t>Printed Name</w:t>
      </w:r>
      <w:r w:rsidRPr="00E66246">
        <w:t xml:space="preserve">:  </w:t>
      </w:r>
      <w:r w:rsidRPr="00E66246">
        <w:rPr>
          <w:u w:val="single"/>
        </w:rPr>
        <w:tab/>
      </w:r>
      <w:r w:rsidRPr="00E66246">
        <w:rPr>
          <w:u w:val="single"/>
        </w:rPr>
        <w:tab/>
      </w:r>
      <w:r w:rsidRPr="00E66246">
        <w:rPr>
          <w:u w:val="single"/>
        </w:rPr>
        <w:tab/>
      </w:r>
      <w:r w:rsidRPr="00E66246">
        <w:rPr>
          <w:u w:val="single"/>
        </w:rPr>
        <w:tab/>
      </w:r>
      <w:r w:rsidRPr="00E66246">
        <w:tab/>
      </w:r>
      <w:r>
        <w:t>Printed Name</w:t>
      </w:r>
      <w:r w:rsidRPr="00E66246">
        <w:t xml:space="preserve">:  </w:t>
      </w:r>
      <w:r w:rsidRPr="00E66246">
        <w:rPr>
          <w:u w:val="single"/>
        </w:rPr>
        <w:tab/>
      </w:r>
      <w:r w:rsidRPr="00E66246">
        <w:rPr>
          <w:u w:val="single"/>
        </w:rPr>
        <w:tab/>
      </w:r>
      <w:r w:rsidRPr="00E66246">
        <w:rPr>
          <w:u w:val="single"/>
        </w:rPr>
        <w:tab/>
      </w:r>
      <w:r w:rsidRPr="00E66246">
        <w:rPr>
          <w:u w:val="single"/>
        </w:rPr>
        <w:tab/>
      </w:r>
    </w:p>
    <w:p w14:paraId="6EEE25B4" w14:textId="77777777" w:rsidR="00082474" w:rsidRPr="00E66246" w:rsidRDefault="00082474" w:rsidP="00082474">
      <w:pPr>
        <w:pStyle w:val="NoSpacing"/>
      </w:pPr>
    </w:p>
    <w:p w14:paraId="412954DD" w14:textId="77777777" w:rsidR="00082474" w:rsidRDefault="00082474" w:rsidP="00082474">
      <w:pPr>
        <w:pStyle w:val="NoSpacing"/>
      </w:pPr>
      <w:r w:rsidRPr="00E66246">
        <w:t>Title:  ______________________________</w:t>
      </w:r>
      <w:r w:rsidRPr="00E66246">
        <w:tab/>
      </w:r>
      <w:r w:rsidRPr="00E66246">
        <w:tab/>
        <w:t xml:space="preserve">Title: </w:t>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rPr>
          <w:u w:val="single"/>
        </w:rPr>
        <w:tab/>
      </w:r>
    </w:p>
    <w:p w14:paraId="69A98078" w14:textId="77777777" w:rsidR="00082474" w:rsidRDefault="00082474" w:rsidP="00082474">
      <w:pPr>
        <w:pStyle w:val="NoSpacing"/>
      </w:pPr>
    </w:p>
    <w:p w14:paraId="26B261CC" w14:textId="77777777" w:rsidR="00082474" w:rsidRPr="00E66246" w:rsidRDefault="00082474" w:rsidP="00082474">
      <w:pPr>
        <w:pStyle w:val="NoSpacing"/>
      </w:pPr>
    </w:p>
    <w:p w14:paraId="245E9FA9" w14:textId="77777777" w:rsidR="00082474" w:rsidRPr="00E66246" w:rsidRDefault="00082474" w:rsidP="00082474">
      <w:pPr>
        <w:pStyle w:val="NoSpacing"/>
      </w:pPr>
      <w:r>
        <w:t>Signature</w:t>
      </w:r>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r>
        <w:tab/>
        <w:t>Signature</w:t>
      </w:r>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p>
    <w:p w14:paraId="5D1FD3FC" w14:textId="77777777" w:rsidR="00082474" w:rsidRPr="00E66246" w:rsidRDefault="00082474" w:rsidP="00082474">
      <w:pPr>
        <w:pStyle w:val="NoSpacing"/>
      </w:pPr>
    </w:p>
    <w:p w14:paraId="2914503A" w14:textId="77777777" w:rsidR="00082474" w:rsidRDefault="00082474" w:rsidP="00082474">
      <w:pPr>
        <w:pStyle w:val="NoSpacing"/>
        <w:rPr>
          <w:u w:val="single"/>
        </w:rPr>
      </w:pPr>
      <w:r w:rsidRPr="00E66246">
        <w:t xml:space="preserve">Date: </w:t>
      </w:r>
      <w:r>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tab/>
        <w:t xml:space="preserve">Date: </w:t>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rPr>
          <w:u w:val="single"/>
        </w:rPr>
        <w:tab/>
      </w:r>
    </w:p>
    <w:p w14:paraId="0B568735" w14:textId="77777777" w:rsidR="00082474" w:rsidRDefault="00082474" w:rsidP="00082474">
      <w:pPr>
        <w:pStyle w:val="NoSpacing"/>
        <w:rPr>
          <w:szCs w:val="20"/>
        </w:rPr>
      </w:pPr>
      <w:r>
        <w:rPr>
          <w:szCs w:val="20"/>
          <w:highlight w:val="magenta"/>
        </w:rPr>
        <w:br w:type="page"/>
      </w:r>
    </w:p>
    <w:p w14:paraId="118DB055" w14:textId="77777777" w:rsidR="00082474" w:rsidRDefault="00082474" w:rsidP="00082474">
      <w:pPr>
        <w:pStyle w:val="NoSpacing"/>
        <w:jc w:val="both"/>
      </w:pPr>
      <w:bookmarkStart w:id="38" w:name="_Hlk17712702"/>
    </w:p>
    <w:p w14:paraId="03B26993" w14:textId="77777777" w:rsidR="00082474" w:rsidRPr="005B5AEB" w:rsidRDefault="00082474" w:rsidP="00082474">
      <w:pPr>
        <w:jc w:val="center"/>
        <w:rPr>
          <w:b/>
          <w:bCs/>
          <w:sz w:val="28"/>
          <w:szCs w:val="28"/>
        </w:rPr>
      </w:pPr>
      <w:bookmarkStart w:id="39" w:name="_Hlk19085912"/>
      <w:r w:rsidRPr="005B5AEB">
        <w:rPr>
          <w:b/>
          <w:bCs/>
          <w:sz w:val="28"/>
          <w:szCs w:val="28"/>
        </w:rPr>
        <w:t>CONTRACT ADDENDUM 1</w:t>
      </w:r>
      <w:bookmarkEnd w:id="39"/>
      <w:r w:rsidRPr="005B5AEB">
        <w:rPr>
          <w:b/>
          <w:bCs/>
          <w:sz w:val="28"/>
          <w:szCs w:val="28"/>
        </w:rPr>
        <w:t xml:space="preserve"> </w:t>
      </w:r>
    </w:p>
    <w:p w14:paraId="6E88E4D2" w14:textId="77777777" w:rsidR="00082474" w:rsidRPr="005B5AEB" w:rsidRDefault="00082474" w:rsidP="00082474">
      <w:pPr>
        <w:pStyle w:val="NoSpacing"/>
        <w:jc w:val="center"/>
        <w:rPr>
          <w:u w:val="single"/>
        </w:rPr>
      </w:pPr>
      <w:r>
        <w:rPr>
          <w:u w:val="single"/>
        </w:rPr>
        <w:t>FEDERAL REQUIREMENTS</w:t>
      </w:r>
    </w:p>
    <w:p w14:paraId="14BF43E1" w14:textId="77777777" w:rsidR="00082474" w:rsidRPr="004422C9" w:rsidRDefault="00082474" w:rsidP="00082474">
      <w:pPr>
        <w:spacing w:after="0" w:line="276" w:lineRule="auto"/>
        <w:jc w:val="both"/>
        <w:rPr>
          <w:rFonts w:eastAsia="Courier 10cpi"/>
          <w:bCs/>
          <w:color w:val="000000"/>
        </w:rPr>
      </w:pPr>
    </w:p>
    <w:p w14:paraId="089BBE52" w14:textId="77777777" w:rsidR="00082474" w:rsidRPr="004422C9" w:rsidRDefault="00082474" w:rsidP="004F48DD">
      <w:pPr>
        <w:numPr>
          <w:ilvl w:val="0"/>
          <w:numId w:val="5"/>
        </w:numPr>
        <w:spacing w:after="0" w:line="276" w:lineRule="auto"/>
        <w:jc w:val="both"/>
        <w:rPr>
          <w:rFonts w:eastAsia="Courier 10cpi"/>
          <w:bCs/>
          <w:color w:val="000000"/>
        </w:rPr>
      </w:pPr>
      <w:r w:rsidRPr="004422C9">
        <w:rPr>
          <w:rFonts w:eastAsia="Courier 10cpi"/>
          <w:bCs/>
          <w:color w:val="000000"/>
        </w:rPr>
        <w:t xml:space="preserve"> </w:t>
      </w:r>
      <w:r w:rsidRPr="004422C9">
        <w:rPr>
          <w:rFonts w:eastAsia="Courier 10cpi"/>
          <w:b/>
          <w:color w:val="000000"/>
        </w:rPr>
        <w:t>Equal Employment Opportunity</w:t>
      </w:r>
      <w:r w:rsidRPr="004422C9">
        <w:rPr>
          <w:rFonts w:eastAsia="Courier 10cpi"/>
          <w:bCs/>
          <w:color w:val="000000"/>
        </w:rPr>
        <w:t>.  During the performance of this contract:</w:t>
      </w:r>
    </w:p>
    <w:p w14:paraId="59E11060" w14:textId="77777777" w:rsidR="00082474" w:rsidRPr="004422C9" w:rsidRDefault="00082474" w:rsidP="00082474">
      <w:pPr>
        <w:pStyle w:val="NoSpacing"/>
        <w:ind w:left="173"/>
      </w:pPr>
    </w:p>
    <w:p w14:paraId="2A3E22BF" w14:textId="77777777" w:rsidR="00082474" w:rsidRPr="004422C9" w:rsidRDefault="00082474" w:rsidP="004F48DD">
      <w:pPr>
        <w:numPr>
          <w:ilvl w:val="0"/>
          <w:numId w:val="6"/>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not discriminate against any employee or applicant for employment because of race, color, religion, sex, or national origin. The contractor </w:t>
      </w:r>
      <w:r>
        <w:rPr>
          <w:rFonts w:eastAsia="Times New Roman"/>
          <w:color w:val="000000"/>
        </w:rPr>
        <w:t>shall</w:t>
      </w:r>
      <w:r w:rsidRPr="004422C9">
        <w:rPr>
          <w:rFonts w:eastAsia="Times New Roman"/>
          <w:color w:val="000000"/>
        </w:rPr>
        <w:t xml:space="preserve"> take affirmative action to ensure that applicants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w:t>
      </w:r>
    </w:p>
    <w:p w14:paraId="2CC7B422" w14:textId="77777777" w:rsidR="00082474" w:rsidRPr="004422C9" w:rsidRDefault="00082474" w:rsidP="004F48DD">
      <w:pPr>
        <w:numPr>
          <w:ilvl w:val="0"/>
          <w:numId w:val="6"/>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in all solicitations or advertisements for employees placed by or on behalf of the contractor, state that all qualified applicants will receive considerations for employment without regard to race, color, religion, sex, or national origin. </w:t>
      </w:r>
    </w:p>
    <w:p w14:paraId="04563F6B" w14:textId="77777777" w:rsidR="00082474" w:rsidRPr="004422C9" w:rsidRDefault="00082474" w:rsidP="004F48DD">
      <w:pPr>
        <w:numPr>
          <w:ilvl w:val="0"/>
          <w:numId w:val="6"/>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7BCB8EC9" w14:textId="77777777" w:rsidR="00082474" w:rsidRPr="004422C9" w:rsidRDefault="00082474" w:rsidP="004F48DD">
      <w:pPr>
        <w:numPr>
          <w:ilvl w:val="0"/>
          <w:numId w:val="6"/>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comply with all provisions of Executive Order 11246 of September 24, 1965, and of the rules, regulations, and relevant orders of the Secretary of Labor. </w:t>
      </w:r>
    </w:p>
    <w:p w14:paraId="4B31A796" w14:textId="77777777" w:rsidR="00082474" w:rsidRPr="004422C9" w:rsidRDefault="00082474" w:rsidP="004F48DD">
      <w:pPr>
        <w:numPr>
          <w:ilvl w:val="0"/>
          <w:numId w:val="6"/>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furnish all information and reports required by Executive Order 11246 of September 24, 1965, and by rules, regulations, and orders of the Secretary of Labor, or pursuant thereto, and </w:t>
      </w:r>
      <w:r>
        <w:rPr>
          <w:rFonts w:eastAsia="Times New Roman"/>
          <w:color w:val="000000"/>
        </w:rPr>
        <w:t>shall</w:t>
      </w:r>
      <w:r w:rsidRPr="004422C9">
        <w:rPr>
          <w:rFonts w:eastAsia="Times New Roman"/>
          <w:color w:val="000000"/>
        </w:rPr>
        <w:t xml:space="preserve"> permit access to his books, records, and accounts by the administering agency and the Secretary of Labor for purposes of investigation to ascertain compliance with such rules, regulations, and orders.  </w:t>
      </w:r>
    </w:p>
    <w:p w14:paraId="4AF6F4FE" w14:textId="77777777" w:rsidR="00082474" w:rsidRPr="004422C9" w:rsidRDefault="00082474" w:rsidP="004F48DD">
      <w:pPr>
        <w:numPr>
          <w:ilvl w:val="0"/>
          <w:numId w:val="6"/>
        </w:numPr>
        <w:spacing w:after="171" w:line="248" w:lineRule="auto"/>
        <w:ind w:left="346" w:right="23" w:hanging="173"/>
        <w:jc w:val="both"/>
        <w:rPr>
          <w:rFonts w:eastAsia="Times New Roman"/>
          <w:color w:val="000000"/>
        </w:rPr>
      </w:pPr>
      <w:r w:rsidRPr="004422C9">
        <w:rPr>
          <w:rFonts w:eastAsia="Times New Roman"/>
          <w:color w:val="000000"/>
        </w:rPr>
        <w:t xml:space="preserve">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as may be imposed and remedies invoked as provided in Executive Order 11246 of September 24, 1965, or by rule, regulation, or order of the Secretary of Labor, or as otherwise provided by law. </w:t>
      </w:r>
    </w:p>
    <w:p w14:paraId="7F218365" w14:textId="77777777" w:rsidR="00082474" w:rsidRPr="006C5345" w:rsidRDefault="00082474" w:rsidP="004F48DD">
      <w:pPr>
        <w:numPr>
          <w:ilvl w:val="0"/>
          <w:numId w:val="6"/>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include the portion of the sentence immediately preceding paragraph (1) and the provisions of paragraphs (1) through (7) in every subcontract or purchase order </w:t>
      </w:r>
      <w:r w:rsidRPr="004422C9">
        <w:rPr>
          <w:rFonts w:eastAsia="Times New Roman"/>
          <w:color w:val="000000"/>
        </w:rPr>
        <w:lastRenderedPageBreak/>
        <w:t xml:space="preserve">unless exempted by rules, regulations, or orders of the Secretary of Labor issued pursuant to section 204 of Executive Order 11246 of September 24, 1965, so that such provisions will be binding upon each subcontractor or vendor. The contractor </w:t>
      </w:r>
      <w:r>
        <w:rPr>
          <w:rFonts w:eastAsia="Times New Roman"/>
          <w:color w:val="000000"/>
        </w:rPr>
        <w:t>shall</w:t>
      </w:r>
      <w:r w:rsidRPr="004422C9">
        <w:rPr>
          <w:rFonts w:eastAsia="Times New Roman"/>
          <w:color w:val="000000"/>
        </w:rPr>
        <w:t xml:space="preserve">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w:t>
      </w:r>
      <w:bookmarkEnd w:id="38"/>
    </w:p>
    <w:p w14:paraId="43BAB2B3" w14:textId="77777777" w:rsidR="00082474" w:rsidRPr="007E34B4" w:rsidRDefault="00082474" w:rsidP="004F48DD">
      <w:pPr>
        <w:numPr>
          <w:ilvl w:val="0"/>
          <w:numId w:val="5"/>
        </w:numPr>
        <w:spacing w:after="0" w:line="276" w:lineRule="auto"/>
        <w:jc w:val="both"/>
        <w:rPr>
          <w:rFonts w:eastAsia="Courier 10cpi"/>
          <w:bCs/>
          <w:color w:val="000000"/>
        </w:rPr>
      </w:pPr>
      <w:r w:rsidRPr="007E34B4">
        <w:rPr>
          <w:b/>
          <w:bCs/>
        </w:rPr>
        <w:t xml:space="preserve">Compliance with the Contract Work Hours and Safety Standards Act. </w:t>
      </w:r>
    </w:p>
    <w:p w14:paraId="6C66645A" w14:textId="77777777" w:rsidR="00082474" w:rsidRDefault="00082474" w:rsidP="00082474">
      <w:pPr>
        <w:spacing w:after="0" w:line="276" w:lineRule="auto"/>
        <w:jc w:val="both"/>
        <w:rPr>
          <w:rFonts w:eastAsia="Courier 10cpi"/>
          <w:bCs/>
          <w:color w:val="000000"/>
        </w:rPr>
      </w:pPr>
    </w:p>
    <w:p w14:paraId="2F24BD0B" w14:textId="77777777" w:rsidR="00082474" w:rsidRDefault="00082474" w:rsidP="004F48DD">
      <w:pPr>
        <w:numPr>
          <w:ilvl w:val="0"/>
          <w:numId w:val="7"/>
        </w:numPr>
        <w:spacing w:after="171" w:line="248" w:lineRule="auto"/>
        <w:ind w:right="23"/>
        <w:jc w:val="both"/>
        <w:rPr>
          <w:rFonts w:eastAsia="Times New Roman"/>
          <w:color w:val="000000"/>
        </w:rPr>
      </w:pPr>
      <w:r w:rsidRPr="004422C9">
        <w:t>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one-halftimes the basic rate of pay for all hours worked in excess of forty hours in such workweek.</w:t>
      </w:r>
      <w:r w:rsidRPr="007E34B4">
        <w:rPr>
          <w:rFonts w:eastAsia="Times New Roman"/>
          <w:color w:val="000000"/>
        </w:rPr>
        <w:t xml:space="preserve"> </w:t>
      </w:r>
    </w:p>
    <w:p w14:paraId="2F751BA6" w14:textId="77777777" w:rsidR="00082474" w:rsidRPr="007E34B4" w:rsidRDefault="00082474" w:rsidP="004F48DD">
      <w:pPr>
        <w:numPr>
          <w:ilvl w:val="0"/>
          <w:numId w:val="7"/>
        </w:numPr>
        <w:spacing w:after="171" w:line="248" w:lineRule="auto"/>
        <w:ind w:left="346" w:right="23" w:hanging="173"/>
        <w:jc w:val="both"/>
        <w:rPr>
          <w:rFonts w:eastAsia="Times New Roman"/>
          <w:color w:val="000000"/>
        </w:rPr>
      </w:pPr>
      <w:r w:rsidRPr="004422C9">
        <w:t>Violation; liability for unpaid wages: liquidated damages. In the event of any violation of the clause set forth in paragraph (1) of this section the contractor and any subcontractor responsible therefor shall be liable for the unpaid wages.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forty hours without payment of the overtime wages required by the clause set forth in paragraph (1) of this section.</w:t>
      </w:r>
    </w:p>
    <w:p w14:paraId="3AB2822D" w14:textId="77777777" w:rsidR="00082474" w:rsidRPr="007E34B4" w:rsidRDefault="00082474" w:rsidP="004F48DD">
      <w:pPr>
        <w:numPr>
          <w:ilvl w:val="0"/>
          <w:numId w:val="7"/>
        </w:numPr>
        <w:spacing w:after="171" w:line="248" w:lineRule="auto"/>
        <w:ind w:left="346" w:right="23" w:hanging="173"/>
        <w:jc w:val="both"/>
        <w:rPr>
          <w:rFonts w:eastAsia="Times New Roman"/>
          <w:color w:val="000000"/>
        </w:rPr>
      </w:pPr>
      <w:r w:rsidRPr="004422C9">
        <w:t xml:space="preserve">Withholding for unpaid wages and liquidated damages. </w:t>
      </w:r>
      <w:r w:rsidRPr="00C65A13">
        <w:t>FEMA</w:t>
      </w:r>
      <w:r w:rsidRPr="004422C9">
        <w:t xml:space="preserv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6D38CE23" w14:textId="77777777" w:rsidR="00082474" w:rsidRDefault="00082474" w:rsidP="004F48DD">
      <w:pPr>
        <w:numPr>
          <w:ilvl w:val="0"/>
          <w:numId w:val="7"/>
        </w:numPr>
        <w:spacing w:after="171" w:line="248" w:lineRule="auto"/>
        <w:ind w:left="346" w:right="23" w:hanging="173"/>
        <w:jc w:val="both"/>
        <w:rPr>
          <w:rFonts w:eastAsia="Times New Roman"/>
          <w:color w:val="000000"/>
        </w:rPr>
      </w:pPr>
      <w:r w:rsidRPr="004422C9">
        <w:t>Subcontracts. The contractor or subcontractor shall insert in any subcontracts the clauses set forth in paragraph (1) through (4) of this section and also a clause requiring the subcontractors to include these clauses in any lower tier subcontracts. The prime contractor shall be responsible for compliance by any subcontractor or lower tier subcontractor with the clauses set forth in paragraphs (1) through (4) of this section.</w:t>
      </w:r>
      <w:bookmarkStart w:id="40" w:name="_Hlk17303539"/>
    </w:p>
    <w:p w14:paraId="37491418" w14:textId="77777777" w:rsidR="00082474" w:rsidRPr="007E34B4" w:rsidRDefault="00082474" w:rsidP="004F48DD">
      <w:pPr>
        <w:numPr>
          <w:ilvl w:val="0"/>
          <w:numId w:val="5"/>
        </w:numPr>
        <w:spacing w:after="0" w:line="276" w:lineRule="auto"/>
        <w:jc w:val="both"/>
        <w:rPr>
          <w:rFonts w:eastAsia="Courier 10cpi"/>
          <w:bCs/>
          <w:color w:val="000000"/>
        </w:rPr>
      </w:pPr>
      <w:r w:rsidRPr="00AB3516">
        <w:rPr>
          <w:rFonts w:eastAsia="Times New Roman"/>
          <w:b/>
          <w:bCs/>
        </w:rPr>
        <w:t>Compliance with the Copeland "Anti-Kickback" Act</w:t>
      </w:r>
      <w:r w:rsidRPr="00FB4E90">
        <w:rPr>
          <w:rFonts w:eastAsia="Times New Roman"/>
        </w:rPr>
        <w:t>.</w:t>
      </w:r>
      <w:r w:rsidRPr="00FB4E90">
        <w:rPr>
          <w:rFonts w:eastAsia="Courier 10cpi"/>
          <w:bCs/>
          <w:color w:val="000000"/>
        </w:rPr>
        <w:t xml:space="preserve">  </w:t>
      </w:r>
      <w:r w:rsidRPr="00FB4E90">
        <w:rPr>
          <w:rFonts w:eastAsia="Times New Roman"/>
        </w:rPr>
        <w:t>The Contractor shall comply with 18 U.S.C. 874, 40 U.S.C. 3145, and the requirements of 29 C.F.R. pt. 3 as may be applicable, which are incorporated by reference into this contract.</w:t>
      </w:r>
      <w:r w:rsidRPr="00FB4E90">
        <w:rPr>
          <w:rFonts w:eastAsia="Courier 10cpi"/>
          <w:bCs/>
          <w:color w:val="000000"/>
        </w:rPr>
        <w:t xml:space="preserve"> </w:t>
      </w:r>
    </w:p>
    <w:p w14:paraId="0994AE78" w14:textId="77777777" w:rsidR="00082474" w:rsidRPr="004422C9" w:rsidRDefault="00082474" w:rsidP="004F48DD">
      <w:pPr>
        <w:pStyle w:val="NoSpacing"/>
        <w:numPr>
          <w:ilvl w:val="0"/>
          <w:numId w:val="5"/>
        </w:numPr>
        <w:spacing w:line="276" w:lineRule="auto"/>
        <w:jc w:val="both"/>
        <w:rPr>
          <w:rFonts w:eastAsia="Courier 10cpi"/>
          <w:color w:val="000000"/>
        </w:rPr>
      </w:pPr>
      <w:bookmarkStart w:id="41" w:name="_Hlk17303159"/>
      <w:r w:rsidRPr="004422C9">
        <w:rPr>
          <w:rFonts w:eastAsia="Times New Roman"/>
          <w:b/>
          <w:bCs/>
        </w:rPr>
        <w:lastRenderedPageBreak/>
        <w:t>Debarment and Suspension</w:t>
      </w:r>
      <w:bookmarkEnd w:id="40"/>
      <w:r w:rsidRPr="004422C9">
        <w:rPr>
          <w:rFonts w:eastAsia="Times New Roman"/>
        </w:rPr>
        <w:t xml:space="preserve">.  </w:t>
      </w:r>
      <w:bookmarkEnd w:id="41"/>
      <w:r w:rsidRPr="004422C9">
        <w:rPr>
          <w:rFonts w:eastAsia="Times New Roman"/>
        </w:rPr>
        <w:t>Prior to award the Owner will check that the Contractor is not on suspension or debarred under 2 C.F.R. pt.180 and 2 C.F.R. pt. 3000.  Prior to award the Contractor shall verify they are not suspension or debarred, nor shall the Contractor, subcontract or enter into a lower tier contract with any firm or individual on suspension or debarred under 2 C.F.R. pt.180 and 2 C.F.R. pt. 3000.</w:t>
      </w:r>
      <w:r w:rsidRPr="004422C9">
        <w:rPr>
          <w:rFonts w:eastAsia="Courier 10cpi"/>
          <w:color w:val="000000"/>
        </w:rPr>
        <w:t xml:space="preserve"> </w:t>
      </w:r>
    </w:p>
    <w:p w14:paraId="27F5EB97" w14:textId="77777777" w:rsidR="00082474" w:rsidRPr="004422C9" w:rsidRDefault="00082474" w:rsidP="00082474">
      <w:pPr>
        <w:pStyle w:val="NoSpacing"/>
        <w:spacing w:line="276" w:lineRule="auto"/>
        <w:jc w:val="both"/>
        <w:rPr>
          <w:rFonts w:eastAsia="Courier 10cpi"/>
          <w:color w:val="000000"/>
        </w:rPr>
      </w:pPr>
      <w:bookmarkStart w:id="42" w:name="_Hlk17890938"/>
    </w:p>
    <w:bookmarkEnd w:id="42"/>
    <w:p w14:paraId="205BC9F6" w14:textId="77777777" w:rsidR="00082474" w:rsidRPr="004422C9" w:rsidRDefault="00082474" w:rsidP="004F48DD">
      <w:pPr>
        <w:pStyle w:val="NoSpacing"/>
        <w:numPr>
          <w:ilvl w:val="0"/>
          <w:numId w:val="5"/>
        </w:numPr>
        <w:spacing w:line="276" w:lineRule="auto"/>
        <w:jc w:val="both"/>
        <w:rPr>
          <w:rFonts w:eastAsia="Courier 10cpi"/>
          <w:color w:val="000000"/>
        </w:rPr>
      </w:pPr>
      <w:r w:rsidRPr="004422C9">
        <w:rPr>
          <w:rFonts w:eastAsia="Courier 10cpi"/>
          <w:color w:val="000000"/>
        </w:rPr>
        <w:t xml:space="preserve"> </w:t>
      </w:r>
      <w:r w:rsidRPr="004422C9">
        <w:rPr>
          <w:rFonts w:eastAsia="Courier 10cpi"/>
          <w:b/>
          <w:bCs/>
          <w:color w:val="000000"/>
        </w:rPr>
        <w:t>Procurement of Recovered Materials</w:t>
      </w:r>
      <w:r w:rsidRPr="004422C9">
        <w:rPr>
          <w:rFonts w:eastAsia="Courier 10cpi"/>
          <w:color w:val="000000"/>
        </w:rPr>
        <w:t xml:space="preserve">.  In the performance of this contract, the Contractor shall make maximum use of products containing recovered materials that are EPA designated items unless the product cannot be acquired: 1) competitively within a timeframe providing for compliance with the contract performance schedule, 2) to meet contract performance requirements, or 3) at a reasonable price.  Information about this requirement is available at EPA's Comprehensive Procurement Guidelines web site, http://www.epa.gov/cpg/. The list of EPA-designate items is available at </w:t>
      </w:r>
      <w:hyperlink r:id="rId32" w:history="1">
        <w:r w:rsidRPr="004422C9">
          <w:rPr>
            <w:rStyle w:val="Hyperlink"/>
            <w:rFonts w:eastAsia="Courier 10cpi"/>
          </w:rPr>
          <w:t>http://www.epa.gov/cpg/products.htm</w:t>
        </w:r>
      </w:hyperlink>
    </w:p>
    <w:p w14:paraId="7C5FAE7E" w14:textId="77777777" w:rsidR="00082474" w:rsidRPr="004422C9" w:rsidRDefault="00082474" w:rsidP="00082474">
      <w:pPr>
        <w:pStyle w:val="NoSpacing"/>
        <w:spacing w:line="276" w:lineRule="auto"/>
        <w:jc w:val="both"/>
        <w:rPr>
          <w:rFonts w:eastAsia="Courier 10cpi"/>
          <w:color w:val="000000"/>
        </w:rPr>
      </w:pPr>
    </w:p>
    <w:p w14:paraId="7DB60697" w14:textId="77777777" w:rsidR="00082474" w:rsidRPr="004422C9" w:rsidRDefault="00082474" w:rsidP="004F48DD">
      <w:pPr>
        <w:pStyle w:val="NoSpacing"/>
        <w:numPr>
          <w:ilvl w:val="0"/>
          <w:numId w:val="5"/>
        </w:numPr>
        <w:spacing w:line="276" w:lineRule="auto"/>
        <w:jc w:val="both"/>
        <w:rPr>
          <w:rFonts w:eastAsia="Courier 10cpi"/>
          <w:color w:val="000000"/>
        </w:rPr>
      </w:pPr>
      <w:r w:rsidRPr="004422C9">
        <w:rPr>
          <w:rFonts w:eastAsia="Times New Roman"/>
          <w:b/>
          <w:bCs/>
        </w:rPr>
        <w:t>Access to Records</w:t>
      </w:r>
      <w:r w:rsidRPr="004422C9">
        <w:rPr>
          <w:rFonts w:eastAsia="Times New Roman"/>
        </w:rPr>
        <w:t xml:space="preserve">.  The contractor agrees to provide State of Alaska, the </w:t>
      </w:r>
      <w:r w:rsidRPr="00C65A13">
        <w:rPr>
          <w:rFonts w:eastAsia="Times New Roman"/>
        </w:rPr>
        <w:t>FEMA</w:t>
      </w:r>
      <w:r>
        <w:rPr>
          <w:rFonts w:eastAsia="Times New Roman"/>
        </w:rPr>
        <w:t xml:space="preserve"> </w:t>
      </w:r>
      <w:r w:rsidRPr="004422C9">
        <w:rPr>
          <w:rFonts w:eastAsia="Times New Roman"/>
        </w:rPr>
        <w:t>Administrator, the Comptroller General of the United States, or any of their authorized representatives access to any books, documents, papers, and records of the Contractor which are directly pertinent to this contract for the purposes of making audits, examinations, excerpts, and transcriptions.  The Contractor agrees to permit any of the foregoing parties to reproduce by any means whatsoever or to copy excerpts and transcriptions as reasonably needed.</w:t>
      </w:r>
      <w:r w:rsidRPr="004422C9">
        <w:rPr>
          <w:rFonts w:eastAsia="Courier 10cpi"/>
          <w:color w:val="000000"/>
        </w:rPr>
        <w:t xml:space="preserve">  </w:t>
      </w:r>
      <w:r w:rsidRPr="004422C9">
        <w:rPr>
          <w:rFonts w:eastAsia="Times New Roman"/>
        </w:rPr>
        <w:t>The contractor agrees to provide the FEMA Administrator or his authorized representatives access to construction or other work sites pertaining to the work being completed under the contract.</w:t>
      </w:r>
    </w:p>
    <w:p w14:paraId="4B27C192" w14:textId="77777777" w:rsidR="00082474" w:rsidRPr="004422C9" w:rsidRDefault="00082474" w:rsidP="00082474">
      <w:pPr>
        <w:pStyle w:val="NoSpacing"/>
        <w:spacing w:line="276" w:lineRule="auto"/>
        <w:jc w:val="both"/>
        <w:rPr>
          <w:rFonts w:eastAsia="Times New Roman"/>
        </w:rPr>
      </w:pPr>
    </w:p>
    <w:p w14:paraId="4F39DB79" w14:textId="77777777" w:rsidR="00082474" w:rsidRPr="00F55120" w:rsidRDefault="00082474" w:rsidP="004F48DD">
      <w:pPr>
        <w:pStyle w:val="NoSpacing"/>
        <w:numPr>
          <w:ilvl w:val="0"/>
          <w:numId w:val="5"/>
        </w:numPr>
        <w:spacing w:line="276" w:lineRule="auto"/>
        <w:jc w:val="both"/>
        <w:rPr>
          <w:rFonts w:eastAsia="Courier 10cpi"/>
          <w:color w:val="000000"/>
        </w:rPr>
      </w:pPr>
      <w:r w:rsidRPr="00F55120">
        <w:rPr>
          <w:rFonts w:eastAsia="Courier 10cpi"/>
          <w:b/>
          <w:bCs/>
          <w:color w:val="000000"/>
        </w:rPr>
        <w:t>DHS seal, Logo, and Flags</w:t>
      </w:r>
      <w:r w:rsidRPr="00F55120">
        <w:rPr>
          <w:rFonts w:eastAsia="Courier 10cpi"/>
          <w:color w:val="000000"/>
        </w:rPr>
        <w:t xml:space="preserve">.  Contractor shall not use the DHS seal(s), logos, crests, or reproductions of flags or likenesses of DHS agency officials without specific FEMA pre-approval. </w:t>
      </w:r>
    </w:p>
    <w:p w14:paraId="79A59E33" w14:textId="77777777" w:rsidR="00082474" w:rsidRPr="004422C9" w:rsidRDefault="00082474" w:rsidP="00082474">
      <w:pPr>
        <w:pStyle w:val="NoSpacing"/>
        <w:spacing w:line="276" w:lineRule="auto"/>
        <w:jc w:val="both"/>
        <w:rPr>
          <w:rFonts w:eastAsia="Courier 10cpi"/>
          <w:color w:val="000000"/>
        </w:rPr>
      </w:pPr>
    </w:p>
    <w:p w14:paraId="61B30449" w14:textId="77777777" w:rsidR="00082474" w:rsidRPr="00F55120" w:rsidRDefault="00082474" w:rsidP="004F48DD">
      <w:pPr>
        <w:numPr>
          <w:ilvl w:val="0"/>
          <w:numId w:val="5"/>
        </w:numPr>
        <w:spacing w:after="292" w:line="249" w:lineRule="auto"/>
        <w:ind w:right="101"/>
        <w:jc w:val="both"/>
        <w:rPr>
          <w:rFonts w:eastAsia="Times New Roman"/>
          <w:color w:val="000000"/>
        </w:rPr>
      </w:pPr>
      <w:r w:rsidRPr="00302AFD">
        <w:rPr>
          <w:rFonts w:eastAsia="Times New Roman"/>
          <w:b/>
          <w:bCs/>
          <w:color w:val="000000"/>
        </w:rPr>
        <w:t>Compliance with Federal Law, Regulations</w:t>
      </w:r>
      <w:r w:rsidRPr="004422C9">
        <w:rPr>
          <w:rFonts w:eastAsia="Times New Roman"/>
          <w:b/>
          <w:bCs/>
          <w:color w:val="000000"/>
        </w:rPr>
        <w:t xml:space="preserve"> </w:t>
      </w:r>
      <w:r w:rsidRPr="00302AFD">
        <w:rPr>
          <w:rFonts w:eastAsia="Times New Roman"/>
          <w:b/>
          <w:bCs/>
          <w:color w:val="000000"/>
        </w:rPr>
        <w:t>and Executive Orders</w:t>
      </w:r>
      <w:r w:rsidRPr="00F55120">
        <w:rPr>
          <w:rFonts w:eastAsia="Times New Roman"/>
          <w:color w:val="000000"/>
        </w:rPr>
        <w:t xml:space="preserve">.  FEMA financial assistance </w:t>
      </w:r>
      <w:r>
        <w:rPr>
          <w:rFonts w:eastAsia="Times New Roman"/>
          <w:color w:val="000000"/>
        </w:rPr>
        <w:t>may</w:t>
      </w:r>
      <w:r w:rsidRPr="00F55120">
        <w:rPr>
          <w:rFonts w:eastAsia="Times New Roman"/>
          <w:color w:val="000000"/>
        </w:rPr>
        <w:t xml:space="preserve"> be used to fund the contract.  The Contractor will comply with all applicable federal law, regulations, executive orders, and FEMA policies, procedures, and directives.</w:t>
      </w:r>
    </w:p>
    <w:p w14:paraId="2BB844CE" w14:textId="77777777" w:rsidR="00082474" w:rsidRPr="004422C9" w:rsidRDefault="00082474" w:rsidP="004F48DD">
      <w:pPr>
        <w:numPr>
          <w:ilvl w:val="0"/>
          <w:numId w:val="5"/>
        </w:numPr>
        <w:spacing w:after="295" w:line="249" w:lineRule="auto"/>
        <w:ind w:right="101"/>
        <w:jc w:val="both"/>
        <w:rPr>
          <w:rFonts w:eastAsia="Times New Roman"/>
          <w:color w:val="000000"/>
        </w:rPr>
      </w:pPr>
      <w:r w:rsidRPr="00302AFD">
        <w:rPr>
          <w:rFonts w:eastAsia="Times New Roman"/>
          <w:b/>
          <w:bCs/>
          <w:color w:val="000000"/>
        </w:rPr>
        <w:t>No Obligation by Federal Government</w:t>
      </w:r>
      <w:r w:rsidRPr="00302AFD">
        <w:rPr>
          <w:rFonts w:eastAsia="Times New Roman"/>
          <w:color w:val="000000"/>
        </w:rPr>
        <w:t>.</w:t>
      </w:r>
      <w:r w:rsidRPr="004422C9">
        <w:rPr>
          <w:rFonts w:eastAsia="Times New Roman"/>
          <w:color w:val="000000"/>
        </w:rPr>
        <w:t xml:space="preserve">  </w:t>
      </w:r>
      <w:r w:rsidRPr="00302AFD">
        <w:rPr>
          <w:rFonts w:eastAsia="Times New Roman"/>
          <w:color w:val="000000"/>
        </w:rPr>
        <w:t xml:space="preserve">The Federal Government is not a party to the contract and is not subject to any obligations or liabilities to </w:t>
      </w:r>
      <w:r w:rsidRPr="004422C9">
        <w:rPr>
          <w:rFonts w:eastAsia="Times New Roman"/>
          <w:color w:val="000000"/>
        </w:rPr>
        <w:t>ERPC</w:t>
      </w:r>
      <w:r w:rsidRPr="00302AFD">
        <w:rPr>
          <w:rFonts w:eastAsia="Times New Roman"/>
          <w:color w:val="000000"/>
        </w:rPr>
        <w:t xml:space="preserve">, contractor, or any other party </w:t>
      </w:r>
      <w:r w:rsidRPr="00302AFD">
        <w:rPr>
          <w:rFonts w:eastAsia="Times New Roman"/>
          <w:noProof/>
          <w:color w:val="000000"/>
        </w:rPr>
        <w:drawing>
          <wp:inline distT="0" distB="0" distL="0" distR="0" wp14:anchorId="3326912E" wp14:editId="699C6674">
            <wp:extent cx="15242" cy="12193"/>
            <wp:effectExtent l="0" t="0" r="0" b="0"/>
            <wp:docPr id="64679" name="Picture 64679"/>
            <wp:cNvGraphicFramePr/>
            <a:graphic xmlns:a="http://schemas.openxmlformats.org/drawingml/2006/main">
              <a:graphicData uri="http://schemas.openxmlformats.org/drawingml/2006/picture">
                <pic:pic xmlns:pic="http://schemas.openxmlformats.org/drawingml/2006/picture">
                  <pic:nvPicPr>
                    <pic:cNvPr id="64679" name="Picture 64679"/>
                    <pic:cNvPicPr/>
                  </pic:nvPicPr>
                  <pic:blipFill>
                    <a:blip r:embed="rId33"/>
                    <a:stretch>
                      <a:fillRect/>
                    </a:stretch>
                  </pic:blipFill>
                  <pic:spPr>
                    <a:xfrm>
                      <a:off x="0" y="0"/>
                      <a:ext cx="15242" cy="12193"/>
                    </a:xfrm>
                    <a:prstGeom prst="rect">
                      <a:avLst/>
                    </a:prstGeom>
                  </pic:spPr>
                </pic:pic>
              </a:graphicData>
            </a:graphic>
          </wp:inline>
        </w:drawing>
      </w:r>
      <w:r w:rsidRPr="00302AFD">
        <w:rPr>
          <w:rFonts w:eastAsia="Times New Roman"/>
          <w:color w:val="000000"/>
        </w:rPr>
        <w:t>pertaining to any matter resulting from the contract.</w:t>
      </w:r>
    </w:p>
    <w:p w14:paraId="573455F8" w14:textId="77777777" w:rsidR="00082474" w:rsidRPr="00302AFD" w:rsidRDefault="00082474" w:rsidP="004F48DD">
      <w:pPr>
        <w:numPr>
          <w:ilvl w:val="0"/>
          <w:numId w:val="5"/>
        </w:numPr>
        <w:spacing w:after="257" w:line="249" w:lineRule="auto"/>
        <w:jc w:val="both"/>
      </w:pPr>
      <w:r w:rsidRPr="004422C9">
        <w:rPr>
          <w:rFonts w:eastAsia="Times New Roman"/>
          <w:b/>
          <w:bCs/>
        </w:rPr>
        <w:t>Fraud and False or Fraudulent Statements or Related Acts</w:t>
      </w:r>
      <w:r w:rsidRPr="004422C9">
        <w:rPr>
          <w:rFonts w:eastAsia="Times New Roman"/>
        </w:rPr>
        <w:t>.</w:t>
      </w:r>
      <w:r w:rsidRPr="004422C9">
        <w:t xml:space="preserve">  </w:t>
      </w:r>
      <w:r w:rsidRPr="004422C9">
        <w:rPr>
          <w:rFonts w:eastAsia="Times New Roman"/>
        </w:rPr>
        <w:t>The Contractor acknowledges that 31 U.S.C. Chap. 38 (Administrative Remedies for False Claims and Statements) applies to its actions pertaining to the contract</w:t>
      </w:r>
      <w:r>
        <w:rPr>
          <w:rFonts w:eastAsia="Times New Roman"/>
        </w:rPr>
        <w:t>.</w:t>
      </w:r>
    </w:p>
    <w:p w14:paraId="0DD301B5" w14:textId="77777777" w:rsidR="00082474" w:rsidRDefault="00082474" w:rsidP="00082474">
      <w:pPr>
        <w:pStyle w:val="NoSpacing"/>
        <w:rPr>
          <w:u w:val="single"/>
        </w:rPr>
      </w:pPr>
    </w:p>
    <w:p w14:paraId="72F544D5" w14:textId="77777777" w:rsidR="00082474" w:rsidRDefault="00082474" w:rsidP="00082474">
      <w:pPr>
        <w:rPr>
          <w:u w:val="single"/>
        </w:rPr>
      </w:pPr>
      <w:r>
        <w:rPr>
          <w:u w:val="single"/>
        </w:rPr>
        <w:br w:type="page"/>
      </w:r>
    </w:p>
    <w:p w14:paraId="465E958A" w14:textId="77777777" w:rsidR="00082474" w:rsidRPr="00C12B48" w:rsidRDefault="00082474" w:rsidP="00082474">
      <w:pPr>
        <w:pStyle w:val="NoSpacing"/>
        <w:rPr>
          <w:u w:val="single"/>
        </w:rPr>
      </w:pPr>
    </w:p>
    <w:p w14:paraId="359BBA35" w14:textId="77777777" w:rsidR="00082474" w:rsidRDefault="00082474" w:rsidP="00082474">
      <w:pPr>
        <w:jc w:val="center"/>
        <w:rPr>
          <w:b/>
          <w:bCs/>
          <w:sz w:val="28"/>
          <w:szCs w:val="28"/>
        </w:rPr>
      </w:pPr>
      <w:bookmarkStart w:id="43" w:name="_Hlk15158557"/>
      <w:r w:rsidRPr="005B5AEB">
        <w:rPr>
          <w:b/>
          <w:bCs/>
          <w:sz w:val="28"/>
          <w:szCs w:val="28"/>
        </w:rPr>
        <w:t xml:space="preserve">CONTRACT ADDENDUM </w:t>
      </w:r>
      <w:r>
        <w:rPr>
          <w:b/>
          <w:bCs/>
          <w:sz w:val="28"/>
          <w:szCs w:val="28"/>
        </w:rPr>
        <w:t>2</w:t>
      </w:r>
      <w:r w:rsidRPr="005B5AEB">
        <w:rPr>
          <w:b/>
          <w:bCs/>
          <w:sz w:val="28"/>
          <w:szCs w:val="28"/>
        </w:rPr>
        <w:t xml:space="preserve"> </w:t>
      </w:r>
    </w:p>
    <w:p w14:paraId="32434C63" w14:textId="77777777" w:rsidR="00082474" w:rsidRPr="005B5AEB" w:rsidRDefault="00082474" w:rsidP="00082474">
      <w:pPr>
        <w:jc w:val="center"/>
        <w:rPr>
          <w:b/>
          <w:bCs/>
          <w:sz w:val="28"/>
          <w:szCs w:val="28"/>
        </w:rPr>
      </w:pPr>
    </w:p>
    <w:bookmarkEnd w:id="43"/>
    <w:p w14:paraId="5AD6303B" w14:textId="77777777" w:rsidR="00082474" w:rsidRPr="005B5AEB" w:rsidRDefault="00082474" w:rsidP="00082474">
      <w:pPr>
        <w:pStyle w:val="NoSpacing"/>
        <w:jc w:val="center"/>
        <w:rPr>
          <w:u w:val="single"/>
        </w:rPr>
      </w:pPr>
      <w:r w:rsidRPr="005B5AEB">
        <w:rPr>
          <w:u w:val="single"/>
        </w:rPr>
        <w:t>FINAL ADVERTISED RFP</w:t>
      </w:r>
    </w:p>
    <w:p w14:paraId="66051F19" w14:textId="77777777" w:rsidR="00082474" w:rsidRDefault="00082474" w:rsidP="00082474">
      <w:pPr>
        <w:pStyle w:val="NoSpacing"/>
        <w:jc w:val="center"/>
      </w:pPr>
    </w:p>
    <w:p w14:paraId="6D86EFD9" w14:textId="77777777" w:rsidR="00082474" w:rsidRDefault="00082474" w:rsidP="00082474">
      <w:pPr>
        <w:pStyle w:val="NoSpacing"/>
        <w:jc w:val="center"/>
      </w:pPr>
      <w:r>
        <w:t>(with all Amendments Issued)</w:t>
      </w:r>
    </w:p>
    <w:p w14:paraId="6CAC5C01" w14:textId="77777777" w:rsidR="00082474" w:rsidRDefault="00082474" w:rsidP="00082474">
      <w:pPr>
        <w:pStyle w:val="NoSpacing"/>
        <w:jc w:val="center"/>
      </w:pPr>
    </w:p>
    <w:p w14:paraId="2B527C17" w14:textId="77777777" w:rsidR="00082474" w:rsidRDefault="00082474" w:rsidP="00082474">
      <w:pPr>
        <w:jc w:val="center"/>
        <w:rPr>
          <w:b/>
          <w:bCs/>
        </w:rPr>
      </w:pPr>
    </w:p>
    <w:p w14:paraId="166F3D39" w14:textId="77777777" w:rsidR="00082474" w:rsidRDefault="00082474" w:rsidP="00082474">
      <w:pPr>
        <w:jc w:val="center"/>
        <w:rPr>
          <w:b/>
          <w:bCs/>
        </w:rPr>
      </w:pPr>
    </w:p>
    <w:p w14:paraId="448C7665" w14:textId="77777777" w:rsidR="00082474" w:rsidRPr="005E6181" w:rsidRDefault="00082474" w:rsidP="00082474">
      <w:pPr>
        <w:jc w:val="center"/>
        <w:rPr>
          <w:b/>
          <w:bCs/>
        </w:rPr>
      </w:pPr>
      <w:r w:rsidRPr="00CC0000">
        <w:rPr>
          <w:b/>
          <w:bCs/>
          <w:highlight w:val="cyan"/>
        </w:rPr>
        <w:t>{Final Advertised RFP to be inserted at Award of Contract}</w:t>
      </w:r>
    </w:p>
    <w:p w14:paraId="5BA6CD7E" w14:textId="77777777" w:rsidR="00082474" w:rsidRDefault="00082474" w:rsidP="00082474">
      <w:pPr>
        <w:rPr>
          <w:b/>
          <w:bCs/>
        </w:rPr>
      </w:pPr>
      <w:r>
        <w:rPr>
          <w:b/>
          <w:bCs/>
        </w:rPr>
        <w:br w:type="page"/>
      </w:r>
    </w:p>
    <w:p w14:paraId="29263B95" w14:textId="77777777" w:rsidR="00082474" w:rsidRDefault="00082474" w:rsidP="00082474">
      <w:pPr>
        <w:jc w:val="center"/>
        <w:rPr>
          <w:b/>
          <w:bCs/>
          <w:sz w:val="28"/>
          <w:szCs w:val="28"/>
        </w:rPr>
      </w:pPr>
      <w:r w:rsidRPr="005B5AEB">
        <w:rPr>
          <w:b/>
          <w:bCs/>
          <w:sz w:val="28"/>
          <w:szCs w:val="28"/>
        </w:rPr>
        <w:lastRenderedPageBreak/>
        <w:t xml:space="preserve">CONTRACT ADDENDUM </w:t>
      </w:r>
      <w:r>
        <w:rPr>
          <w:b/>
          <w:bCs/>
          <w:sz w:val="28"/>
          <w:szCs w:val="28"/>
        </w:rPr>
        <w:t>3</w:t>
      </w:r>
      <w:r w:rsidRPr="005B5AEB">
        <w:rPr>
          <w:b/>
          <w:bCs/>
          <w:sz w:val="28"/>
          <w:szCs w:val="28"/>
        </w:rPr>
        <w:t xml:space="preserve"> </w:t>
      </w:r>
    </w:p>
    <w:p w14:paraId="3AC890AE" w14:textId="77777777" w:rsidR="00082474" w:rsidRPr="005B5AEB" w:rsidRDefault="00082474" w:rsidP="00082474">
      <w:pPr>
        <w:jc w:val="center"/>
        <w:rPr>
          <w:b/>
          <w:bCs/>
          <w:sz w:val="28"/>
          <w:szCs w:val="28"/>
        </w:rPr>
      </w:pPr>
    </w:p>
    <w:p w14:paraId="3B633CFA" w14:textId="77777777" w:rsidR="00082474" w:rsidRPr="005B5AEB" w:rsidRDefault="00082474" w:rsidP="00082474">
      <w:pPr>
        <w:pStyle w:val="NoSpacing"/>
        <w:jc w:val="center"/>
        <w:rPr>
          <w:u w:val="single"/>
        </w:rPr>
      </w:pPr>
      <w:r>
        <w:rPr>
          <w:u w:val="single"/>
        </w:rPr>
        <w:t xml:space="preserve">OFFEROR’S </w:t>
      </w:r>
      <w:r w:rsidRPr="005B5AEB">
        <w:rPr>
          <w:u w:val="single"/>
        </w:rPr>
        <w:t xml:space="preserve">FINAL </w:t>
      </w:r>
      <w:r>
        <w:rPr>
          <w:u w:val="single"/>
        </w:rPr>
        <w:t>PROPOSAL</w:t>
      </w:r>
    </w:p>
    <w:p w14:paraId="69270D86" w14:textId="77777777" w:rsidR="00082474" w:rsidRDefault="00082474" w:rsidP="00082474">
      <w:pPr>
        <w:pStyle w:val="NoSpacing"/>
        <w:jc w:val="center"/>
      </w:pPr>
    </w:p>
    <w:p w14:paraId="1A3EAB31" w14:textId="77777777" w:rsidR="00082474" w:rsidRDefault="00082474" w:rsidP="00082474">
      <w:pPr>
        <w:pStyle w:val="NoSpacing"/>
        <w:jc w:val="center"/>
      </w:pPr>
      <w:r w:rsidRPr="005E6181">
        <w:t>(with all corrections and agreements incorporated)</w:t>
      </w:r>
    </w:p>
    <w:p w14:paraId="713A44A6" w14:textId="77777777" w:rsidR="00082474" w:rsidRDefault="00082474" w:rsidP="00082474">
      <w:pPr>
        <w:jc w:val="center"/>
        <w:rPr>
          <w:b/>
          <w:bCs/>
        </w:rPr>
      </w:pPr>
    </w:p>
    <w:p w14:paraId="636889F1" w14:textId="77777777" w:rsidR="00082474" w:rsidRDefault="00082474" w:rsidP="00082474">
      <w:pPr>
        <w:jc w:val="center"/>
        <w:rPr>
          <w:b/>
          <w:bCs/>
        </w:rPr>
      </w:pPr>
    </w:p>
    <w:p w14:paraId="3C80C349" w14:textId="77777777" w:rsidR="00082474" w:rsidRDefault="00082474" w:rsidP="00082474">
      <w:pPr>
        <w:jc w:val="center"/>
        <w:rPr>
          <w:b/>
          <w:bCs/>
        </w:rPr>
      </w:pPr>
    </w:p>
    <w:p w14:paraId="32D08E1A" w14:textId="77777777" w:rsidR="00082474" w:rsidRDefault="00082474" w:rsidP="00082474">
      <w:pPr>
        <w:jc w:val="center"/>
        <w:rPr>
          <w:b/>
          <w:bCs/>
        </w:rPr>
      </w:pPr>
    </w:p>
    <w:p w14:paraId="05E85956" w14:textId="77777777" w:rsidR="00082474" w:rsidRDefault="00082474" w:rsidP="00082474">
      <w:pPr>
        <w:jc w:val="center"/>
        <w:rPr>
          <w:b/>
          <w:bCs/>
        </w:rPr>
      </w:pPr>
    </w:p>
    <w:p w14:paraId="3DB7DC35" w14:textId="77777777" w:rsidR="00082474" w:rsidRDefault="00082474" w:rsidP="00082474">
      <w:pPr>
        <w:jc w:val="center"/>
        <w:rPr>
          <w:b/>
          <w:bCs/>
        </w:rPr>
      </w:pPr>
      <w:r w:rsidRPr="00CC0000">
        <w:rPr>
          <w:b/>
          <w:bCs/>
          <w:highlight w:val="cyan"/>
        </w:rPr>
        <w:t>{Final Proposal to be inserted at Award of Contract}</w:t>
      </w:r>
    </w:p>
    <w:p w14:paraId="5187BE49" w14:textId="77777777" w:rsidR="00082474" w:rsidRDefault="00082474" w:rsidP="00082474">
      <w:pPr>
        <w:jc w:val="center"/>
        <w:rPr>
          <w:b/>
          <w:bCs/>
        </w:rPr>
      </w:pPr>
    </w:p>
    <w:p w14:paraId="5F9BD8F9" w14:textId="77777777" w:rsidR="00082474" w:rsidRPr="00CC688B" w:rsidRDefault="00082474" w:rsidP="00082474">
      <w:pPr>
        <w:rPr>
          <w:rFonts w:ascii="Arial" w:eastAsia="Courier 10cpi" w:hAnsi="Arial" w:cs="Courier 10cpi"/>
          <w:iCs/>
          <w:color w:val="000000"/>
          <w:sz w:val="20"/>
        </w:rPr>
      </w:pPr>
      <w:r w:rsidRPr="00CC688B">
        <w:br w:type="page"/>
      </w:r>
    </w:p>
    <w:p w14:paraId="78DFBC38" w14:textId="77777777" w:rsidR="00082474" w:rsidRDefault="00082474" w:rsidP="00082474">
      <w:pPr>
        <w:jc w:val="center"/>
        <w:rPr>
          <w:rFonts w:ascii="Arial" w:eastAsia="Times New Roman" w:hAnsi="Arial" w:cs="Arial"/>
          <w:b/>
        </w:rPr>
      </w:pPr>
      <w:r>
        <w:rPr>
          <w:rFonts w:ascii="Arial" w:eastAsia="Times New Roman" w:hAnsi="Arial" w:cs="Arial"/>
          <w:b/>
        </w:rPr>
        <w:lastRenderedPageBreak/>
        <w:t xml:space="preserve">CONTRACT </w:t>
      </w:r>
      <w:r w:rsidRPr="003258F4">
        <w:rPr>
          <w:rFonts w:ascii="Arial" w:eastAsia="Times New Roman" w:hAnsi="Arial" w:cs="Arial"/>
          <w:b/>
        </w:rPr>
        <w:t>EXHIBIT A</w:t>
      </w:r>
    </w:p>
    <w:p w14:paraId="3A44A289" w14:textId="77777777" w:rsidR="00082474" w:rsidRPr="003258F4" w:rsidRDefault="00082474" w:rsidP="00082474">
      <w:pPr>
        <w:jc w:val="center"/>
        <w:rPr>
          <w:rFonts w:ascii="Arial" w:eastAsia="Times New Roman" w:hAnsi="Arial" w:cs="Arial"/>
          <w:b/>
        </w:rPr>
      </w:pPr>
    </w:p>
    <w:p w14:paraId="761C34B6" w14:textId="77777777" w:rsidR="00082474" w:rsidRDefault="00082474" w:rsidP="00082474">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hAnsi="Arial" w:cs="Arial"/>
          <w:b/>
        </w:rPr>
      </w:pPr>
      <w:r w:rsidRPr="003258F4">
        <w:rPr>
          <w:rFonts w:ascii="Arial" w:hAnsi="Arial" w:cs="Arial"/>
          <w:b/>
        </w:rPr>
        <w:t xml:space="preserve">Certificate of Insurance </w:t>
      </w:r>
    </w:p>
    <w:p w14:paraId="331F2D3E" w14:textId="77777777" w:rsidR="00082474" w:rsidRPr="003258F4" w:rsidRDefault="00082474" w:rsidP="00082474">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eastAsia="Times New Roman" w:hAnsi="Arial" w:cs="Arial"/>
          <w:b/>
          <w:u w:val="single"/>
        </w:rPr>
      </w:pPr>
    </w:p>
    <w:p w14:paraId="4E177891" w14:textId="77777777" w:rsidR="00082474" w:rsidRPr="003258F4"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firstLine="720"/>
        <w:jc w:val="both"/>
        <w:rPr>
          <w:rFonts w:ascii="Arial" w:eastAsia="Times New Roman" w:hAnsi="Arial" w:cs="Arial"/>
          <w:b/>
        </w:rPr>
      </w:pPr>
    </w:p>
    <w:p w14:paraId="757932BB" w14:textId="77777777" w:rsidR="00082474" w:rsidRPr="009A57C3"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r w:rsidRPr="00DA3BAB">
        <w:rPr>
          <w:rFonts w:ascii="Arial" w:eastAsia="Times New Roman" w:hAnsi="Arial" w:cs="Arial"/>
          <w:bCs/>
        </w:rPr>
        <w:t xml:space="preserve">The following are requirements of </w:t>
      </w:r>
      <w:r w:rsidRPr="009A57C3">
        <w:rPr>
          <w:rFonts w:ascii="Arial" w:eastAsia="Times New Roman" w:hAnsi="Arial" w:cs="Arial"/>
          <w:bCs/>
        </w:rPr>
        <w:t>Eagle River Presbyterian Church</w:t>
      </w:r>
      <w:r>
        <w:rPr>
          <w:rFonts w:ascii="Arial" w:eastAsia="Times New Roman" w:hAnsi="Arial" w:cs="Arial"/>
          <w:bCs/>
        </w:rPr>
        <w:t xml:space="preserve">, </w:t>
      </w:r>
      <w:r w:rsidRPr="009A57C3">
        <w:rPr>
          <w:rFonts w:ascii="Arial" w:eastAsia="Times New Roman" w:hAnsi="Arial" w:cs="Arial"/>
          <w:bCs/>
        </w:rPr>
        <w:t>12836 Old Glenn Highway</w:t>
      </w:r>
      <w:r>
        <w:rPr>
          <w:rFonts w:ascii="Arial" w:eastAsia="Times New Roman" w:hAnsi="Arial" w:cs="Arial"/>
          <w:bCs/>
        </w:rPr>
        <w:t xml:space="preserve">, </w:t>
      </w:r>
      <w:r w:rsidRPr="009A57C3">
        <w:rPr>
          <w:rFonts w:ascii="Arial" w:eastAsia="Times New Roman" w:hAnsi="Arial" w:cs="Arial"/>
          <w:bCs/>
        </w:rPr>
        <w:t>Eagle River, Alaska 99577</w:t>
      </w:r>
    </w:p>
    <w:p w14:paraId="459C2AE4"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13264984"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outlineLvl w:val="0"/>
        <w:rPr>
          <w:rFonts w:ascii="Arial" w:eastAsia="Times New Roman" w:hAnsi="Arial" w:cs="Arial"/>
          <w:bCs/>
        </w:rPr>
      </w:pPr>
      <w:r w:rsidRPr="00DA3BAB">
        <w:rPr>
          <w:rFonts w:ascii="Arial" w:eastAsia="Times New Roman" w:hAnsi="Arial" w:cs="Arial"/>
          <w:bCs/>
        </w:rPr>
        <w:t>1)</w:t>
      </w:r>
      <w:r w:rsidRPr="00DA3BAB">
        <w:rPr>
          <w:rFonts w:ascii="Arial" w:eastAsia="Times New Roman" w:hAnsi="Arial" w:cs="Arial"/>
          <w:bCs/>
        </w:rPr>
        <w:tab/>
      </w:r>
      <w:r w:rsidRPr="00DA3BAB">
        <w:rPr>
          <w:rFonts w:ascii="Arial" w:eastAsia="Times New Roman" w:hAnsi="Arial" w:cs="Arial"/>
          <w:bCs/>
          <w:u w:val="single"/>
        </w:rPr>
        <w:t>COMMERCIAL GENERAL LIABILITY INCLUDING PERSONAL INJURY</w:t>
      </w:r>
    </w:p>
    <w:p w14:paraId="3EDF1AE1" w14:textId="77777777" w:rsidR="00082474" w:rsidRPr="00DA3BAB" w:rsidRDefault="00082474" w:rsidP="00082474">
      <w:pPr>
        <w:widowControl w:val="0"/>
        <w:tabs>
          <w:tab w:val="left" w:pos="2160"/>
          <w:tab w:val="right" w:pos="9360"/>
        </w:tabs>
        <w:snapToGrid w:val="0"/>
        <w:spacing w:after="0" w:line="240" w:lineRule="auto"/>
        <w:jc w:val="both"/>
        <w:rPr>
          <w:rFonts w:ascii="Arial" w:eastAsia="Times New Roman" w:hAnsi="Arial" w:cs="Arial"/>
          <w:bCs/>
        </w:rPr>
      </w:pPr>
      <w:r>
        <w:rPr>
          <w:rFonts w:ascii="Arial" w:eastAsia="Times New Roman" w:hAnsi="Arial" w:cs="Arial"/>
          <w:bCs/>
        </w:rPr>
        <w:tab/>
      </w:r>
      <w:r w:rsidRPr="00DA3BAB">
        <w:rPr>
          <w:rFonts w:ascii="Arial" w:eastAsia="Times New Roman" w:hAnsi="Arial" w:cs="Arial"/>
          <w:bCs/>
        </w:rPr>
        <w:t>$1,000,000.00 per Occurrence</w:t>
      </w:r>
    </w:p>
    <w:p w14:paraId="1016FFFC" w14:textId="77777777" w:rsidR="00082474" w:rsidRPr="00DA3BAB" w:rsidRDefault="00082474" w:rsidP="00082474">
      <w:pPr>
        <w:widowControl w:val="0"/>
        <w:tabs>
          <w:tab w:val="left" w:pos="2160"/>
          <w:tab w:val="right" w:pos="9360"/>
        </w:tabs>
        <w:snapToGrid w:val="0"/>
        <w:spacing w:after="0" w:line="240" w:lineRule="auto"/>
        <w:jc w:val="both"/>
        <w:rPr>
          <w:rFonts w:ascii="Arial" w:eastAsia="Times New Roman" w:hAnsi="Arial" w:cs="Arial"/>
          <w:bCs/>
        </w:rPr>
      </w:pPr>
      <w:r>
        <w:rPr>
          <w:rFonts w:ascii="Arial" w:eastAsia="Times New Roman" w:hAnsi="Arial" w:cs="Arial"/>
          <w:bCs/>
        </w:rPr>
        <w:tab/>
      </w:r>
      <w:r w:rsidRPr="00DA3BAB">
        <w:rPr>
          <w:rFonts w:ascii="Arial" w:eastAsia="Times New Roman" w:hAnsi="Arial" w:cs="Arial"/>
          <w:bCs/>
        </w:rPr>
        <w:t>$2,000,000.00 General Aggregate</w:t>
      </w:r>
    </w:p>
    <w:p w14:paraId="5D671CA5"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7C2C553"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jc w:val="both"/>
        <w:rPr>
          <w:rFonts w:ascii="Arial" w:eastAsia="Times New Roman" w:hAnsi="Arial" w:cs="Arial"/>
          <w:bCs/>
        </w:rPr>
      </w:pPr>
      <w:r w:rsidRPr="00DA3BAB">
        <w:rPr>
          <w:rFonts w:ascii="Arial" w:eastAsia="Times New Roman" w:hAnsi="Arial" w:cs="Arial"/>
          <w:bCs/>
        </w:rPr>
        <w:t>Commercial General Liability includes coverage Premises-Operations, Products/Completed Operations Hazard, Contractual Liability, Broad Form property Damage, Independent Contractors and Personal Injury Liability.</w:t>
      </w:r>
    </w:p>
    <w:p w14:paraId="6618E3C2"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63E664D0"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rPr>
          <w:rFonts w:ascii="Arial" w:eastAsia="Times New Roman" w:hAnsi="Arial" w:cs="Arial"/>
          <w:bCs/>
        </w:rPr>
      </w:pPr>
      <w:r w:rsidRPr="00DA3BAB">
        <w:rPr>
          <w:rFonts w:ascii="Arial" w:eastAsia="Times New Roman" w:hAnsi="Arial" w:cs="Arial"/>
          <w:bCs/>
        </w:rPr>
        <w:t>Commercial General Liability Includes Personal Injury Coverage (False Arrest, Detention or Imprisonment, Malicious Prosecution, Libel, Slander, Defamation or violation of Right of Privacy, Wrongful Entry or Eviction or other Invasion or Right of Private Occupancy).</w:t>
      </w:r>
    </w:p>
    <w:p w14:paraId="18B66984"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p>
    <w:p w14:paraId="28FA9A49"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r w:rsidRPr="00DA3BAB">
        <w:rPr>
          <w:rFonts w:ascii="Arial" w:eastAsia="Times New Roman" w:hAnsi="Arial" w:cs="Arial"/>
          <w:bCs/>
        </w:rPr>
        <w:tab/>
        <w:t>Any General Aggregate shall apply on a “Per Project” basis.</w:t>
      </w:r>
    </w:p>
    <w:p w14:paraId="30FDB83D"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1091CE36"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u w:val="single"/>
        </w:rPr>
      </w:pPr>
      <w:r w:rsidRPr="00DA3BAB">
        <w:rPr>
          <w:rFonts w:ascii="Arial" w:eastAsia="Times New Roman" w:hAnsi="Arial" w:cs="Arial"/>
          <w:bCs/>
        </w:rPr>
        <w:t>2)</w:t>
      </w:r>
      <w:r w:rsidRPr="00DA3BAB">
        <w:rPr>
          <w:rFonts w:ascii="Arial" w:eastAsia="Times New Roman" w:hAnsi="Arial" w:cs="Arial"/>
          <w:bCs/>
        </w:rPr>
        <w:tab/>
      </w:r>
      <w:r w:rsidRPr="00DA3BAB">
        <w:rPr>
          <w:rFonts w:ascii="Arial" w:eastAsia="Times New Roman" w:hAnsi="Arial" w:cs="Arial"/>
          <w:bCs/>
          <w:u w:val="single"/>
        </w:rPr>
        <w:t>WORKER'S COMPENSATION AND EMPLOYERS LIABILITY</w:t>
      </w:r>
    </w:p>
    <w:p w14:paraId="44A09D1F"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Pr>
          <w:rFonts w:ascii="Arial" w:eastAsia="Times New Roman" w:hAnsi="Arial" w:cs="Arial"/>
          <w:bCs/>
          <w:i/>
          <w:sz w:val="20"/>
          <w:szCs w:val="20"/>
        </w:rPr>
        <w:tab/>
      </w:r>
      <w:r w:rsidRPr="00DA3BAB">
        <w:rPr>
          <w:rFonts w:ascii="Arial" w:eastAsia="Times New Roman" w:hAnsi="Arial" w:cs="Arial"/>
          <w:bCs/>
          <w:i/>
          <w:sz w:val="20"/>
          <w:szCs w:val="20"/>
        </w:rPr>
        <w:t>(</w:t>
      </w:r>
      <w:r w:rsidRPr="00DA3BAB">
        <w:rPr>
          <w:rFonts w:ascii="Arial" w:eastAsia="Times New Roman" w:hAnsi="Arial" w:cs="Arial"/>
          <w:i/>
          <w:color w:val="000000"/>
          <w:sz w:val="20"/>
          <w:szCs w:val="20"/>
        </w:rPr>
        <w:t>Worker’s Comp coverage only applies to companies with 5 or more employees)</w:t>
      </w:r>
    </w:p>
    <w:p w14:paraId="60B88E3E"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jc w:val="both"/>
        <w:rPr>
          <w:rFonts w:ascii="Arial" w:eastAsia="Times New Roman" w:hAnsi="Arial" w:cs="Arial"/>
          <w:bCs/>
        </w:rPr>
      </w:pPr>
      <w:r w:rsidRPr="00DA3BAB">
        <w:rPr>
          <w:rFonts w:ascii="Arial" w:eastAsia="Times New Roman" w:hAnsi="Arial" w:cs="Arial"/>
          <w:bCs/>
        </w:rPr>
        <w:t xml:space="preserve">Workers Compensation Insurance with statutory limits for the State of </w:t>
      </w:r>
      <w:r>
        <w:rPr>
          <w:rFonts w:ascii="Arial" w:eastAsia="Times New Roman" w:hAnsi="Arial" w:cs="Arial"/>
          <w:bCs/>
        </w:rPr>
        <w:t>Alaska</w:t>
      </w:r>
      <w:r w:rsidRPr="00DA3BAB">
        <w:rPr>
          <w:rFonts w:ascii="Arial" w:eastAsia="Times New Roman" w:hAnsi="Arial" w:cs="Arial"/>
          <w:bCs/>
        </w:rPr>
        <w:t xml:space="preserve"> including benefits provided under coverage B - Employers </w:t>
      </w:r>
    </w:p>
    <w:p w14:paraId="2335D484"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63268652"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sidRPr="00DA3BAB">
        <w:rPr>
          <w:rFonts w:ascii="Arial" w:eastAsia="Times New Roman" w:hAnsi="Arial" w:cs="Arial"/>
          <w:bCs/>
        </w:rPr>
        <w:t>3)</w:t>
      </w:r>
      <w:r w:rsidRPr="00DA3BAB">
        <w:rPr>
          <w:rFonts w:ascii="Arial" w:eastAsia="Times New Roman" w:hAnsi="Arial" w:cs="Arial"/>
          <w:bCs/>
        </w:rPr>
        <w:tab/>
      </w:r>
      <w:r w:rsidRPr="00DA3BAB">
        <w:rPr>
          <w:rFonts w:ascii="Arial" w:eastAsia="Times New Roman" w:hAnsi="Arial" w:cs="Arial"/>
          <w:bCs/>
          <w:u w:val="single"/>
        </w:rPr>
        <w:t>ADDITIONAL INSURED PARTIES SHALL READ AS FOLLOWS</w:t>
      </w:r>
      <w:r w:rsidRPr="00DA3BAB">
        <w:rPr>
          <w:rFonts w:ascii="Arial" w:eastAsia="Times New Roman" w:hAnsi="Arial" w:cs="Arial"/>
          <w:bCs/>
        </w:rPr>
        <w:t>:</w:t>
      </w:r>
    </w:p>
    <w:p w14:paraId="57FBE4BC"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9360"/>
        </w:tabs>
        <w:snapToGrid w:val="0"/>
        <w:spacing w:after="0" w:line="240" w:lineRule="auto"/>
        <w:ind w:left="720"/>
        <w:rPr>
          <w:rFonts w:ascii="Arial" w:eastAsia="Times New Roman" w:hAnsi="Arial" w:cs="Arial"/>
          <w:bCs/>
          <w:u w:val="single"/>
        </w:rPr>
      </w:pPr>
      <w:r w:rsidRPr="00DA3BAB">
        <w:rPr>
          <w:rFonts w:ascii="Arial" w:eastAsia="Times New Roman" w:hAnsi="Arial" w:cs="Arial"/>
          <w:bCs/>
          <w:u w:val="single"/>
        </w:rPr>
        <w:t>______________________________________________________________________________________________________________________</w:t>
      </w:r>
    </w:p>
    <w:p w14:paraId="7582DE2E"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sidRPr="00DA3BAB">
        <w:rPr>
          <w:rFonts w:ascii="Arial" w:eastAsia="Times New Roman" w:hAnsi="Arial" w:cs="Arial"/>
          <w:bCs/>
        </w:rPr>
        <w:t>4)</w:t>
      </w:r>
      <w:r w:rsidRPr="00DA3BAB">
        <w:rPr>
          <w:rFonts w:ascii="Arial" w:eastAsia="Times New Roman" w:hAnsi="Arial" w:cs="Arial"/>
          <w:bCs/>
        </w:rPr>
        <w:tab/>
      </w:r>
      <w:r w:rsidRPr="00DA3BAB">
        <w:rPr>
          <w:rFonts w:ascii="Arial" w:eastAsia="Times New Roman" w:hAnsi="Arial" w:cs="Arial"/>
          <w:bCs/>
          <w:u w:val="single"/>
        </w:rPr>
        <w:t>CERTIFICATE IS ALSO TO INCLUDE AS PREVIOUSLY STATED IN CONTRACT</w:t>
      </w:r>
      <w:r w:rsidRPr="00DA3BAB">
        <w:rPr>
          <w:rFonts w:ascii="Arial" w:eastAsia="Times New Roman" w:hAnsi="Arial" w:cs="Arial"/>
          <w:bCs/>
        </w:rPr>
        <w:t>:</w:t>
      </w:r>
    </w:p>
    <w:p w14:paraId="38927B67" w14:textId="77777777" w:rsidR="00082474" w:rsidRPr="00DA3BAB" w:rsidRDefault="00082474" w:rsidP="000824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rPr>
          <w:rFonts w:ascii="Arial" w:eastAsia="Times New Roman" w:hAnsi="Arial" w:cs="Arial"/>
          <w:bCs/>
        </w:rPr>
      </w:pPr>
      <w:r w:rsidRPr="00DA3BAB">
        <w:rPr>
          <w:rFonts w:ascii="Arial" w:eastAsia="Times New Roman" w:hAnsi="Arial" w:cs="Arial"/>
          <w:bCs/>
        </w:rPr>
        <w:t xml:space="preserve">All coverages shall apply to all locations where the named insurers are performing services for the holder of the certificate.  All such insurance shall be primary and non-contributory and in the event of any cancellation or material change in coverage notice </w:t>
      </w:r>
      <w:r>
        <w:rPr>
          <w:rFonts w:ascii="Arial" w:eastAsia="Times New Roman" w:hAnsi="Arial" w:cs="Arial"/>
          <w:bCs/>
        </w:rPr>
        <w:t>shall</w:t>
      </w:r>
      <w:r w:rsidRPr="00DA3BAB">
        <w:rPr>
          <w:rFonts w:ascii="Arial" w:eastAsia="Times New Roman" w:hAnsi="Arial" w:cs="Arial"/>
          <w:bCs/>
        </w:rPr>
        <w:t xml:space="preserve"> be given at least sixty (60) days in advance to Manager.  All companies writing policies shall be a minimum of A.M. Best's rated A X or higher.  The following wording </w:t>
      </w:r>
      <w:r>
        <w:rPr>
          <w:rFonts w:ascii="Arial" w:eastAsia="Times New Roman" w:hAnsi="Arial" w:cs="Arial"/>
          <w:bCs/>
        </w:rPr>
        <w:t>shall</w:t>
      </w:r>
      <w:r w:rsidRPr="00DA3BAB">
        <w:rPr>
          <w:rFonts w:ascii="Arial" w:eastAsia="Times New Roman" w:hAnsi="Arial" w:cs="Arial"/>
          <w:bCs/>
        </w:rPr>
        <w:t xml:space="preserve"> apply in the cancellation provision of the certificate:  Should any of the above described policies be cancelled before the expiration date thereof, the issuing company will mail sixty (60) days written notice to the certificate holder name to the left.</w:t>
      </w:r>
    </w:p>
    <w:p w14:paraId="6694FF73" w14:textId="77777777" w:rsidR="00082474" w:rsidRDefault="00082474" w:rsidP="00082474">
      <w:r>
        <w:br w:type="page"/>
      </w:r>
    </w:p>
    <w:p w14:paraId="7D18C13B" w14:textId="77777777" w:rsidR="00082474" w:rsidRDefault="00082474" w:rsidP="00082474">
      <w:pPr>
        <w:jc w:val="center"/>
        <w:rPr>
          <w:rFonts w:ascii="Arial" w:eastAsia="Times New Roman" w:hAnsi="Arial" w:cs="Arial"/>
          <w:b/>
        </w:rPr>
      </w:pPr>
      <w:r>
        <w:rPr>
          <w:rFonts w:ascii="Arial" w:eastAsia="Times New Roman" w:hAnsi="Arial" w:cs="Arial"/>
          <w:b/>
        </w:rPr>
        <w:lastRenderedPageBreak/>
        <w:t xml:space="preserve">CONTRACT </w:t>
      </w:r>
      <w:r w:rsidRPr="003258F4">
        <w:rPr>
          <w:rFonts w:ascii="Arial" w:eastAsia="Times New Roman" w:hAnsi="Arial" w:cs="Arial"/>
          <w:b/>
        </w:rPr>
        <w:t xml:space="preserve">EXHIBIT </w:t>
      </w:r>
      <w:r>
        <w:rPr>
          <w:rFonts w:ascii="Arial" w:eastAsia="Times New Roman" w:hAnsi="Arial" w:cs="Arial"/>
          <w:b/>
        </w:rPr>
        <w:t>B</w:t>
      </w:r>
    </w:p>
    <w:p w14:paraId="39B9E833" w14:textId="77777777" w:rsidR="00082474" w:rsidRPr="003258F4" w:rsidRDefault="00082474" w:rsidP="00082474">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eastAsia="Times New Roman" w:hAnsi="Arial" w:cs="Arial"/>
          <w:b/>
          <w:u w:val="single"/>
        </w:rPr>
      </w:pPr>
      <w:r w:rsidRPr="003258F4">
        <w:rPr>
          <w:rFonts w:ascii="Arial" w:hAnsi="Arial" w:cs="Arial"/>
          <w:b/>
        </w:rPr>
        <w:t>C</w:t>
      </w:r>
      <w:r>
        <w:rPr>
          <w:rFonts w:ascii="Arial" w:hAnsi="Arial" w:cs="Arial"/>
          <w:b/>
        </w:rPr>
        <w:t>ONTRACT CHANGE ORDER</w:t>
      </w:r>
    </w:p>
    <w:p w14:paraId="2C0DB86E" w14:textId="77777777" w:rsidR="00082474" w:rsidRPr="00E66246" w:rsidRDefault="00082474" w:rsidP="00082474">
      <w:pPr>
        <w:tabs>
          <w:tab w:val="left" w:pos="0"/>
        </w:tabs>
        <w:suppressAutoHyphens/>
        <w:spacing w:line="18" w:lineRule="exact"/>
        <w:jc w:val="both"/>
        <w:rPr>
          <w:rFonts w:ascii="Arial" w:hAnsi="Arial" w:cs="Arial"/>
          <w:color w:val="000000"/>
          <w:spacing w:val="-3"/>
          <w:sz w:val="20"/>
        </w:rPr>
      </w:pPr>
      <w:r>
        <w:rPr>
          <w:rFonts w:ascii="Arial" w:hAnsi="Arial" w:cs="Arial"/>
          <w:noProof/>
          <w:color w:val="000000"/>
          <w:sz w:val="20"/>
        </w:rPr>
        <mc:AlternateContent>
          <mc:Choice Requires="wps">
            <w:drawing>
              <wp:anchor distT="0" distB="0" distL="114300" distR="114300" simplePos="0" relativeHeight="251659264" behindDoc="1" locked="0" layoutInCell="0" allowOverlap="1" wp14:anchorId="30135AB1" wp14:editId="718AF703">
                <wp:simplePos x="0" y="0"/>
                <wp:positionH relativeFrom="margin">
                  <wp:posOffset>-190500</wp:posOffset>
                </wp:positionH>
                <wp:positionV relativeFrom="paragraph">
                  <wp:posOffset>0</wp:posOffset>
                </wp:positionV>
                <wp:extent cx="5943600" cy="11430"/>
                <wp:effectExtent l="0" t="1905"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7A69A" id="Rectangle 2" o:spid="_x0000_s1026" style="position:absolute;margin-left:-15pt;margin-top:0;width:468pt;height:.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" o:allowincell="f" fillcolor="black" stroked="f" strokeweight=".05pt">
                <w10:wrap anchorx="margin"/>
              </v:rect>
            </w:pict>
          </mc:Fallback>
        </mc:AlternateContent>
      </w:r>
    </w:p>
    <w:p w14:paraId="25692DE0" w14:textId="77777777" w:rsidR="00082474" w:rsidRPr="00CD7370" w:rsidRDefault="00082474" w:rsidP="00082474">
      <w:pPr>
        <w:pStyle w:val="NoSpacing"/>
        <w:rPr>
          <w:rFonts w:asciiTheme="minorHAnsi" w:hAnsiTheme="minorHAnsi" w:cstheme="minorHAnsi"/>
        </w:rPr>
      </w:pPr>
      <w:r w:rsidRPr="00CD7370">
        <w:rPr>
          <w:rFonts w:asciiTheme="minorHAnsi" w:hAnsiTheme="minorHAnsi" w:cstheme="minorHAnsi"/>
        </w:rPr>
        <w:t>PROJECT:</w:t>
      </w:r>
      <w:r>
        <w:rPr>
          <w:rFonts w:asciiTheme="minorHAnsi" w:hAnsiTheme="minorHAnsi" w:cstheme="minorHAnsi"/>
        </w:rPr>
        <w:t xml:space="preserve"> </w:t>
      </w:r>
      <w:r>
        <w:rPr>
          <w:rFonts w:asciiTheme="minorHAnsi" w:hAnsiTheme="minorHAnsi" w:cstheme="minorHAnsi"/>
          <w:b/>
        </w:rPr>
        <w:t>PAINTING AND DRYWALL</w:t>
      </w:r>
    </w:p>
    <w:p w14:paraId="4F11C304" w14:textId="77777777" w:rsidR="00082474" w:rsidRPr="00CD7370" w:rsidRDefault="00082474" w:rsidP="00082474">
      <w:pPr>
        <w:pStyle w:val="NoSpacing"/>
        <w:rPr>
          <w:rFonts w:asciiTheme="minorHAnsi" w:hAnsiTheme="minorHAnsi" w:cstheme="minorHAnsi"/>
        </w:rPr>
      </w:pPr>
    </w:p>
    <w:p w14:paraId="777345B8" w14:textId="77777777" w:rsidR="00082474" w:rsidRPr="00CD7370" w:rsidRDefault="00082474" w:rsidP="00082474">
      <w:pPr>
        <w:pStyle w:val="NoSpacing"/>
        <w:rPr>
          <w:rFonts w:asciiTheme="minorHAnsi" w:hAnsiTheme="minorHAnsi" w:cstheme="minorHAnsi"/>
        </w:rPr>
      </w:pPr>
      <w:r w:rsidRPr="00CD7370">
        <w:rPr>
          <w:rFonts w:asciiTheme="minorHAnsi" w:hAnsiTheme="minorHAnsi" w:cstheme="minorHAnsi"/>
        </w:rPr>
        <w:t xml:space="preserve">Owner Name: </w:t>
      </w:r>
      <w:r w:rsidRPr="00CD7370">
        <w:rPr>
          <w:rFonts w:asciiTheme="minorHAnsi" w:eastAsia="Times New Roman" w:hAnsiTheme="minorHAnsi" w:cstheme="minorHAnsi"/>
          <w:color w:val="000000"/>
        </w:rPr>
        <w:t>Eagle River Presbyterian Church</w:t>
      </w:r>
    </w:p>
    <w:p w14:paraId="1C4698CF" w14:textId="77777777" w:rsidR="00082474" w:rsidRPr="00CD7370" w:rsidRDefault="00082474" w:rsidP="00082474">
      <w:pPr>
        <w:pStyle w:val="NoSpacing"/>
        <w:rPr>
          <w:rFonts w:asciiTheme="minorHAnsi" w:hAnsiTheme="minorHAnsi" w:cstheme="minorHAnsi"/>
        </w:rPr>
      </w:pPr>
      <w:r w:rsidRPr="00CD7370">
        <w:rPr>
          <w:rFonts w:asciiTheme="minorHAnsi" w:hAnsiTheme="minorHAnsi" w:cstheme="minorHAnsi"/>
        </w:rPr>
        <w:t xml:space="preserve">Address: </w:t>
      </w:r>
      <w:r>
        <w:rPr>
          <w:rFonts w:asciiTheme="minorHAnsi" w:hAnsiTheme="minorHAnsi" w:cstheme="minorHAnsi"/>
        </w:rPr>
        <w:tab/>
      </w:r>
      <w:r w:rsidRPr="00CD7370">
        <w:rPr>
          <w:rFonts w:asciiTheme="minorHAnsi" w:eastAsia="Times New Roman" w:hAnsiTheme="minorHAnsi" w:cstheme="minorHAnsi"/>
          <w:color w:val="000000"/>
        </w:rPr>
        <w:t>12836 Old Glenn Highway</w:t>
      </w:r>
    </w:p>
    <w:p w14:paraId="5B610581" w14:textId="77777777" w:rsidR="00082474" w:rsidRPr="00CD7370" w:rsidRDefault="00082474" w:rsidP="00082474">
      <w:pPr>
        <w:pStyle w:val="NoSpacing"/>
        <w:ind w:left="720" w:firstLine="720"/>
        <w:rPr>
          <w:rFonts w:asciiTheme="minorHAnsi" w:hAnsiTheme="minorHAnsi" w:cstheme="minorHAnsi"/>
        </w:rPr>
      </w:pPr>
      <w:r w:rsidRPr="00CD7370">
        <w:rPr>
          <w:rFonts w:asciiTheme="minorHAnsi" w:hAnsiTheme="minorHAnsi" w:cstheme="minorHAnsi"/>
        </w:rPr>
        <w:t>Eagle River</w:t>
      </w:r>
      <w:r>
        <w:rPr>
          <w:rFonts w:asciiTheme="minorHAnsi" w:hAnsiTheme="minorHAnsi" w:cstheme="minorHAnsi"/>
        </w:rPr>
        <w:t>,</w:t>
      </w:r>
      <w:r w:rsidRPr="00CD7370">
        <w:rPr>
          <w:rFonts w:asciiTheme="minorHAnsi" w:hAnsiTheme="minorHAnsi" w:cstheme="minorHAnsi"/>
        </w:rPr>
        <w:t xml:space="preserve"> Alaska</w:t>
      </w:r>
      <w:r>
        <w:rPr>
          <w:rFonts w:asciiTheme="minorHAnsi" w:hAnsiTheme="minorHAnsi" w:cstheme="minorHAnsi"/>
        </w:rPr>
        <w:t xml:space="preserve"> </w:t>
      </w:r>
      <w:r w:rsidRPr="00CD7370">
        <w:rPr>
          <w:rFonts w:asciiTheme="minorHAnsi" w:hAnsiTheme="minorHAnsi" w:cstheme="minorHAnsi"/>
        </w:rPr>
        <w:t>99577</w:t>
      </w:r>
    </w:p>
    <w:p w14:paraId="341D0A91" w14:textId="77777777" w:rsidR="00082474" w:rsidRPr="00CD7370" w:rsidRDefault="00082474" w:rsidP="00082474">
      <w:pPr>
        <w:pStyle w:val="NoSpacing"/>
        <w:rPr>
          <w:rFonts w:asciiTheme="minorHAnsi" w:hAnsiTheme="minorHAnsi" w:cstheme="minorHAnsi"/>
        </w:rPr>
      </w:pPr>
      <w:r w:rsidRPr="00CD7370">
        <w:rPr>
          <w:rFonts w:asciiTheme="minorHAnsi" w:hAnsiTheme="minorHAnsi" w:cstheme="minorHAnsi"/>
        </w:rPr>
        <w:t>Telephone: (907) 694-5753</w:t>
      </w:r>
      <w:r w:rsidRPr="00CD7370">
        <w:rPr>
          <w:rFonts w:asciiTheme="minorHAnsi" w:hAnsiTheme="minorHAnsi" w:cstheme="minorHAnsi"/>
        </w:rPr>
        <w:tab/>
      </w:r>
      <w:r>
        <w:rPr>
          <w:rFonts w:asciiTheme="minorHAnsi" w:hAnsiTheme="minorHAnsi" w:cstheme="minorHAnsi"/>
        </w:rPr>
        <w:t xml:space="preserve">Email: </w:t>
      </w:r>
      <w:hyperlink r:id="rId34" w:history="1">
        <w:r w:rsidRPr="004F57E3">
          <w:rPr>
            <w:rStyle w:val="Hyperlink"/>
          </w:rPr>
          <w:t>Secretary@erpresbyterian.org</w:t>
        </w:r>
      </w:hyperlink>
    </w:p>
    <w:p w14:paraId="592B3B4F" w14:textId="77777777" w:rsidR="00082474" w:rsidRPr="00CD7370" w:rsidRDefault="00082474" w:rsidP="00082474">
      <w:pPr>
        <w:pStyle w:val="NoSpacing"/>
        <w:rPr>
          <w:rFonts w:asciiTheme="minorHAnsi" w:hAnsiTheme="minorHAnsi" w:cstheme="minorHAnsi"/>
        </w:rPr>
      </w:pPr>
    </w:p>
    <w:p w14:paraId="6A8F2F59" w14:textId="77777777" w:rsidR="00082474" w:rsidRPr="00CD7370" w:rsidRDefault="00082474" w:rsidP="00082474">
      <w:pPr>
        <w:pStyle w:val="NoSpacing"/>
        <w:rPr>
          <w:rFonts w:asciiTheme="minorHAnsi" w:hAnsiTheme="minorHAnsi" w:cstheme="minorHAnsi"/>
        </w:rPr>
      </w:pPr>
      <w:r w:rsidRPr="00CD7370">
        <w:rPr>
          <w:rFonts w:asciiTheme="minorHAnsi" w:hAnsiTheme="minorHAnsi" w:cstheme="minorHAnsi"/>
        </w:rPr>
        <w:t>TO CONTRACTOR:</w:t>
      </w:r>
    </w:p>
    <w:p w14:paraId="12184785" w14:textId="77777777" w:rsidR="00082474" w:rsidRPr="00CD7370" w:rsidRDefault="00082474" w:rsidP="00082474">
      <w:pPr>
        <w:pStyle w:val="NoSpacing"/>
        <w:rPr>
          <w:rFonts w:asciiTheme="minorHAnsi" w:hAnsiTheme="minorHAnsi" w:cstheme="minorHAnsi"/>
        </w:rPr>
      </w:pPr>
      <w:r w:rsidRPr="00CD7370">
        <w:rPr>
          <w:rFonts w:asciiTheme="minorHAnsi" w:hAnsiTheme="minorHAnsi" w:cstheme="minorHAnsi"/>
        </w:rPr>
        <w:t>Name: _______________________</w:t>
      </w:r>
    </w:p>
    <w:p w14:paraId="487C7928" w14:textId="77777777" w:rsidR="00082474" w:rsidRPr="00CD7370" w:rsidRDefault="00082474" w:rsidP="00082474">
      <w:pPr>
        <w:pStyle w:val="NoSpacing"/>
        <w:rPr>
          <w:rFonts w:asciiTheme="minorHAnsi" w:hAnsiTheme="minorHAnsi" w:cstheme="minorHAnsi"/>
        </w:rPr>
      </w:pPr>
      <w:r w:rsidRPr="00CD7370">
        <w:rPr>
          <w:rFonts w:asciiTheme="minorHAnsi" w:hAnsiTheme="minorHAnsi" w:cstheme="minorHAnsi"/>
        </w:rPr>
        <w:t>Address: ____________________________</w:t>
      </w:r>
    </w:p>
    <w:p w14:paraId="6A40C414" w14:textId="77777777" w:rsidR="00082474" w:rsidRPr="00CD7370" w:rsidRDefault="00082474" w:rsidP="00082474">
      <w:pPr>
        <w:pStyle w:val="NoSpacing"/>
        <w:rPr>
          <w:rFonts w:asciiTheme="minorHAnsi" w:hAnsiTheme="minorHAnsi" w:cstheme="minorHAnsi"/>
        </w:rPr>
      </w:pPr>
      <w:r w:rsidRPr="00CD7370">
        <w:rPr>
          <w:rFonts w:asciiTheme="minorHAnsi" w:hAnsiTheme="minorHAnsi" w:cstheme="minorHAnsi"/>
        </w:rPr>
        <w:t>City: ___________</w:t>
      </w:r>
      <w:r w:rsidRPr="00CD7370">
        <w:rPr>
          <w:rFonts w:asciiTheme="minorHAnsi" w:hAnsiTheme="minorHAnsi" w:cstheme="minorHAnsi"/>
        </w:rPr>
        <w:tab/>
        <w:t>State: _____________</w:t>
      </w:r>
      <w:r w:rsidRPr="00CD7370">
        <w:rPr>
          <w:rFonts w:asciiTheme="minorHAnsi" w:hAnsiTheme="minorHAnsi" w:cstheme="minorHAnsi"/>
        </w:rPr>
        <w:tab/>
      </w:r>
      <w:r w:rsidRPr="00CD7370">
        <w:rPr>
          <w:rFonts w:asciiTheme="minorHAnsi" w:hAnsiTheme="minorHAnsi" w:cstheme="minorHAnsi"/>
        </w:rPr>
        <w:tab/>
        <w:t xml:space="preserve"> Zip: _____ - ____</w:t>
      </w:r>
    </w:p>
    <w:p w14:paraId="51AF1738" w14:textId="77777777" w:rsidR="00082474" w:rsidRPr="00CD7370" w:rsidRDefault="00082474" w:rsidP="00082474">
      <w:pPr>
        <w:pStyle w:val="NoSpacing"/>
        <w:rPr>
          <w:rFonts w:asciiTheme="minorHAnsi" w:hAnsiTheme="minorHAnsi" w:cstheme="minorHAnsi"/>
        </w:rPr>
      </w:pPr>
      <w:r w:rsidRPr="00CD7370">
        <w:rPr>
          <w:rFonts w:asciiTheme="minorHAnsi" w:hAnsiTheme="minorHAnsi" w:cstheme="minorHAnsi"/>
        </w:rPr>
        <w:t>Telephone:(___) ____ - ____ Extension: _____</w:t>
      </w:r>
      <w:r w:rsidRPr="00CD7370">
        <w:rPr>
          <w:rFonts w:asciiTheme="minorHAnsi" w:hAnsiTheme="minorHAnsi" w:cstheme="minorHAnsi"/>
        </w:rPr>
        <w:tab/>
        <w:t xml:space="preserve"> Fax:(</w:t>
      </w:r>
      <w:r>
        <w:rPr>
          <w:rFonts w:asciiTheme="minorHAnsi" w:hAnsiTheme="minorHAnsi" w:cstheme="minorHAnsi"/>
        </w:rPr>
        <w:t>___</w:t>
      </w:r>
      <w:r w:rsidRPr="00CD7370">
        <w:rPr>
          <w:rFonts w:asciiTheme="minorHAnsi" w:hAnsiTheme="minorHAnsi" w:cstheme="minorHAnsi"/>
        </w:rPr>
        <w:t>) ____ - _____</w:t>
      </w:r>
    </w:p>
    <w:p w14:paraId="451AA505" w14:textId="77777777" w:rsidR="00082474" w:rsidRPr="00CD7370" w:rsidRDefault="00082474" w:rsidP="00082474">
      <w:pPr>
        <w:pStyle w:val="NoSpacing"/>
        <w:rPr>
          <w:rFonts w:asciiTheme="minorHAnsi" w:hAnsiTheme="minorHAnsi" w:cstheme="minorHAnsi"/>
        </w:rPr>
      </w:pPr>
    </w:p>
    <w:p w14:paraId="2A399D50" w14:textId="77777777" w:rsidR="00082474" w:rsidRPr="00CD7370" w:rsidRDefault="00082474" w:rsidP="00082474">
      <w:pPr>
        <w:pStyle w:val="NoSpacing"/>
        <w:rPr>
          <w:rFonts w:asciiTheme="minorHAnsi" w:hAnsiTheme="minorHAnsi" w:cstheme="minorHAnsi"/>
          <w:color w:val="5B5B5B"/>
        </w:rPr>
      </w:pPr>
      <w:r w:rsidRPr="00CD7370">
        <w:rPr>
          <w:rFonts w:asciiTheme="minorHAnsi" w:hAnsiTheme="minorHAnsi" w:cstheme="minorHAnsi"/>
          <w:color w:val="5B5B5B"/>
        </w:rPr>
        <w:t>The contract is hereby modified and amended as follows: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w:t>
      </w:r>
    </w:p>
    <w:p w14:paraId="7F54E07F" w14:textId="77777777" w:rsidR="00082474" w:rsidRPr="00CD7370" w:rsidRDefault="00082474" w:rsidP="00082474">
      <w:pPr>
        <w:pStyle w:val="NoSpacing"/>
        <w:rPr>
          <w:rFonts w:asciiTheme="minorHAnsi" w:hAnsiTheme="minorHAnsi" w:cstheme="minorHAnsi"/>
          <w:color w:val="5B5B5B"/>
        </w:rPr>
      </w:pPr>
      <w:r w:rsidRPr="00CD7370">
        <w:rPr>
          <w:rFonts w:asciiTheme="minorHAnsi" w:hAnsiTheme="minorHAnsi" w:cstheme="minorHAnsi"/>
          <w:color w:val="5B5B5B"/>
        </w:rPr>
        <w:t>It is mutually agreed that the contract price dated ___________________, is increased/decreased by $ ___________________ payable/deductible immediately upon completion of the work called for in this change order.</w:t>
      </w:r>
    </w:p>
    <w:p w14:paraId="7635718D" w14:textId="77777777" w:rsidR="00082474" w:rsidRPr="00CD7370" w:rsidRDefault="00082474" w:rsidP="00082474">
      <w:pPr>
        <w:pStyle w:val="NoSpacing"/>
        <w:rPr>
          <w:rFonts w:asciiTheme="minorHAnsi" w:hAnsiTheme="minorHAnsi" w:cstheme="minorHAnsi"/>
          <w:color w:val="5B5B5B"/>
        </w:rPr>
      </w:pPr>
      <w:r w:rsidRPr="00CD7370">
        <w:rPr>
          <w:rFonts w:asciiTheme="minorHAnsi" w:hAnsiTheme="minorHAnsi" w:cstheme="minorHAnsi"/>
          <w:color w:val="5B5B5B"/>
        </w:rPr>
        <w:t>As a result of this change order, the time for completion of the above-mentioned contract is hereby extended by an additional _________ days. This change order is incorporated into and governed by the above-mentioned contract and is incorporated therein.</w:t>
      </w:r>
    </w:p>
    <w:p w14:paraId="7B523384" w14:textId="77777777" w:rsidR="00082474" w:rsidRDefault="00082474" w:rsidP="00082474"/>
    <w:p w14:paraId="1B8F548E" w14:textId="77777777" w:rsidR="00082474" w:rsidRPr="00206221" w:rsidRDefault="00082474" w:rsidP="00082474">
      <w:r w:rsidRPr="00206221">
        <w:t>______________________</w:t>
      </w:r>
      <w:r>
        <w:t>____________________</w:t>
      </w:r>
      <w:r w:rsidRPr="00206221">
        <w:t>_</w:t>
      </w:r>
      <w:r>
        <w:tab/>
      </w:r>
      <w:r>
        <w:tab/>
      </w:r>
      <w:r w:rsidRPr="00206221">
        <w:t>_____________</w:t>
      </w:r>
    </w:p>
    <w:p w14:paraId="64AB79F7" w14:textId="77777777" w:rsidR="00082474" w:rsidRPr="00206221" w:rsidRDefault="00082474" w:rsidP="00082474">
      <w:r w:rsidRPr="00206221">
        <w:t>CONTRACTOR'S SIGNATURE</w:t>
      </w:r>
      <w:r>
        <w:tab/>
      </w:r>
      <w:r>
        <w:tab/>
      </w:r>
      <w:r>
        <w:tab/>
      </w:r>
      <w:r>
        <w:tab/>
      </w:r>
      <w:r>
        <w:tab/>
      </w:r>
      <w:r>
        <w:tab/>
      </w:r>
      <w:r w:rsidRPr="00206221">
        <w:t xml:space="preserve"> DATE</w:t>
      </w:r>
    </w:p>
    <w:p w14:paraId="2172E348" w14:textId="77777777" w:rsidR="00082474" w:rsidRDefault="00082474" w:rsidP="00082474"/>
    <w:p w14:paraId="4F85FFDF" w14:textId="77777777" w:rsidR="00082474" w:rsidRPr="00206221" w:rsidRDefault="00082474" w:rsidP="00082474">
      <w:r w:rsidRPr="00206221">
        <w:t>______________________</w:t>
      </w:r>
      <w:r>
        <w:t>____________________</w:t>
      </w:r>
      <w:r w:rsidRPr="00206221">
        <w:t>_</w:t>
      </w:r>
      <w:r>
        <w:tab/>
      </w:r>
      <w:r>
        <w:tab/>
      </w:r>
      <w:r w:rsidRPr="00206221">
        <w:t>_____________</w:t>
      </w:r>
    </w:p>
    <w:p w14:paraId="62B5E91F" w14:textId="77777777" w:rsidR="00082474" w:rsidRPr="00112B7C" w:rsidRDefault="00082474" w:rsidP="00082474">
      <w:pPr>
        <w:spacing w:after="294"/>
        <w:ind w:right="14"/>
        <w:rPr>
          <w:bCs/>
        </w:rPr>
      </w:pPr>
      <w:r w:rsidRPr="00206221">
        <w:t>OWNER'S SIGNATURE</w:t>
      </w:r>
      <w:r>
        <w:tab/>
      </w:r>
      <w:r>
        <w:tab/>
      </w:r>
      <w:r>
        <w:tab/>
      </w:r>
      <w:r>
        <w:tab/>
      </w:r>
      <w:r>
        <w:tab/>
      </w:r>
      <w:r>
        <w:tab/>
      </w:r>
      <w:r>
        <w:tab/>
      </w:r>
      <w:r w:rsidRPr="00206221">
        <w:t>DATE</w:t>
      </w:r>
    </w:p>
    <w:sectPr w:rsidR="00082474" w:rsidRPr="00112B7C" w:rsidSect="00203F0A">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F4A05" w14:textId="77777777" w:rsidR="00734B25" w:rsidRDefault="00734B25" w:rsidP="009937A4">
      <w:pPr>
        <w:spacing w:after="0" w:line="240" w:lineRule="auto"/>
      </w:pPr>
      <w:r>
        <w:separator/>
      </w:r>
    </w:p>
  </w:endnote>
  <w:endnote w:type="continuationSeparator" w:id="0">
    <w:p w14:paraId="68091A90" w14:textId="77777777" w:rsidR="00734B25" w:rsidRDefault="00734B25" w:rsidP="0099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33981" w14:textId="77777777" w:rsidR="00D435A0" w:rsidRPr="008C0FC5" w:rsidRDefault="00D435A0">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noProof/>
        <w:sz w:val="20"/>
        <w:szCs w:val="20"/>
      </w:rPr>
      <w:t>2</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noProof/>
        <w:sz w:val="20"/>
        <w:szCs w:val="20"/>
      </w:rPr>
      <w:t>21</w:t>
    </w:r>
    <w:r w:rsidRPr="008C0FC5">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D45C" w14:textId="77777777" w:rsidR="00D435A0" w:rsidRPr="008C0FC5" w:rsidRDefault="00D435A0" w:rsidP="002708A2">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sz w:val="20"/>
        <w:szCs w:val="20"/>
      </w:rPr>
      <w:t>10</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sz w:val="20"/>
        <w:szCs w:val="20"/>
      </w:rPr>
      <w:t>34</w:t>
    </w:r>
    <w:r w:rsidRPr="008C0FC5">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F28C" w14:textId="77777777" w:rsidR="00D435A0" w:rsidRPr="008C0FC5" w:rsidRDefault="00D435A0" w:rsidP="002708A2">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sz w:val="20"/>
        <w:szCs w:val="20"/>
      </w:rPr>
      <w:t>10</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sz w:val="20"/>
        <w:szCs w:val="20"/>
      </w:rPr>
      <w:t>34</w:t>
    </w:r>
    <w:r w:rsidRPr="008C0FC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A278B" w14:textId="77777777" w:rsidR="00734B25" w:rsidRDefault="00734B25" w:rsidP="009937A4">
      <w:pPr>
        <w:spacing w:after="0" w:line="240" w:lineRule="auto"/>
      </w:pPr>
      <w:r>
        <w:separator/>
      </w:r>
    </w:p>
  </w:footnote>
  <w:footnote w:type="continuationSeparator" w:id="0">
    <w:p w14:paraId="16A7F16F" w14:textId="77777777" w:rsidR="00734B25" w:rsidRDefault="00734B25" w:rsidP="0099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01F00" w14:textId="57DD35BE" w:rsidR="00D435A0" w:rsidRPr="008C0FC5" w:rsidRDefault="00734B25" w:rsidP="00203F0A">
    <w:pPr>
      <w:pStyle w:val="Header"/>
      <w:rPr>
        <w:sz w:val="20"/>
        <w:szCs w:val="20"/>
      </w:rPr>
    </w:pPr>
    <w:sdt>
      <w:sdtPr>
        <w:rPr>
          <w:rFonts w:asciiTheme="majorHAnsi" w:eastAsiaTheme="majorEastAsia" w:hAnsiTheme="majorHAnsi" w:cstheme="majorBidi"/>
          <w:sz w:val="20"/>
          <w:szCs w:val="20"/>
        </w:rPr>
        <w:alias w:val="Title"/>
        <w:id w:val="78404852"/>
        <w:placeholder>
          <w:docPart w:val="425DD60BDA8C4244884C2D0FF19D22F8"/>
        </w:placeholder>
        <w:dataBinding w:prefixMappings="xmlns:ns0='http://schemas.openxmlformats.org/package/2006/metadata/core-properties' xmlns:ns1='http://purl.org/dc/elements/1.1/'" w:xpath="/ns0:coreProperties[1]/ns1:title[1]" w:storeItemID="{6C3C8BC8-F283-45AE-878A-BAB7291924A1}"/>
        <w:text/>
      </w:sdtPr>
      <w:sdtEndPr/>
      <w:sdtContent>
        <w:r w:rsidR="00E444A1" w:rsidRPr="008C0FC5">
          <w:rPr>
            <w:rFonts w:asciiTheme="majorHAnsi" w:eastAsiaTheme="majorEastAsia" w:hAnsiTheme="majorHAnsi" w:cstheme="majorBidi"/>
            <w:sz w:val="20"/>
            <w:szCs w:val="20"/>
          </w:rPr>
          <w:t>ERPC RFP</w:t>
        </w:r>
        <w:r w:rsidR="00E444A1">
          <w:rPr>
            <w:rFonts w:asciiTheme="majorHAnsi" w:eastAsiaTheme="majorEastAsia" w:hAnsiTheme="majorHAnsi" w:cstheme="majorBidi"/>
            <w:sz w:val="20"/>
            <w:szCs w:val="20"/>
          </w:rPr>
          <w:t xml:space="preserve"> Drywall and Painting</w:t>
        </w:r>
      </w:sdtContent>
    </w:sdt>
    <w:r w:rsidR="00E444A1">
      <w:rPr>
        <w:rFonts w:asciiTheme="majorHAnsi" w:eastAsiaTheme="majorEastAsia" w:hAnsiTheme="majorHAnsi" w:cstheme="majorBidi"/>
        <w:sz w:val="20"/>
        <w:szCs w:val="20"/>
      </w:rPr>
      <w:tab/>
    </w:r>
    <w:r w:rsidR="00E444A1" w:rsidRPr="00E444A1">
      <w:rPr>
        <w:rFonts w:asciiTheme="majorHAnsi" w:eastAsiaTheme="majorEastAsia" w:hAnsiTheme="majorHAnsi" w:cstheme="majorBidi"/>
        <w:sz w:val="20"/>
        <w:szCs w:val="20"/>
      </w:rPr>
      <w:ptab w:relativeTo="margin" w:alignment="right" w:leader="none"/>
    </w:r>
    <w:r w:rsidR="00E444A1">
      <w:rPr>
        <w:rFonts w:asciiTheme="majorHAnsi" w:eastAsiaTheme="majorEastAsia" w:hAnsiTheme="majorHAnsi" w:cstheme="majorBidi"/>
        <w:sz w:val="20"/>
        <w:szCs w:val="20"/>
      </w:rPr>
      <w:t>Advertised November 25,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44354" w14:textId="4D567AD0" w:rsidR="00D435A0" w:rsidRDefault="00D435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53C01" w14:textId="2291C59A" w:rsidR="00D435A0" w:rsidRPr="008C0FC5" w:rsidRDefault="00734B25" w:rsidP="00203F0A">
    <w:pPr>
      <w:pStyle w:val="Header"/>
      <w:rPr>
        <w:sz w:val="20"/>
        <w:szCs w:val="20"/>
      </w:rPr>
    </w:pPr>
    <w:sdt>
      <w:sdtPr>
        <w:rPr>
          <w:rFonts w:asciiTheme="majorHAnsi" w:eastAsiaTheme="majorEastAsia" w:hAnsiTheme="majorHAnsi" w:cstheme="majorBidi"/>
          <w:sz w:val="20"/>
          <w:szCs w:val="20"/>
        </w:rPr>
        <w:alias w:val="Title"/>
        <w:id w:val="-1746639599"/>
        <w:placeholder>
          <w:docPart w:val="4530E0A438664C3A8981BC5066A44A49"/>
        </w:placeholder>
        <w:dataBinding w:prefixMappings="xmlns:ns0='http://schemas.openxmlformats.org/package/2006/metadata/core-properties' xmlns:ns1='http://purl.org/dc/elements/1.1/'" w:xpath="/ns0:coreProperties[1]/ns1:title[1]" w:storeItemID="{6C3C8BC8-F283-45AE-878A-BAB7291924A1}"/>
        <w:text/>
      </w:sdtPr>
      <w:sdtEndPr/>
      <w:sdtContent>
        <w:r w:rsidR="00D435A0">
          <w:rPr>
            <w:rFonts w:asciiTheme="majorHAnsi" w:eastAsiaTheme="majorEastAsia" w:hAnsiTheme="majorHAnsi" w:cstheme="majorBidi"/>
            <w:sz w:val="20"/>
            <w:szCs w:val="20"/>
          </w:rPr>
          <w:t>ERPC RFP Drywall and Painting</w:t>
        </w:r>
      </w:sdtContent>
    </w:sdt>
    <w:r w:rsidR="00D435A0" w:rsidRPr="008C0FC5">
      <w:rPr>
        <w:rFonts w:asciiTheme="majorHAnsi" w:eastAsiaTheme="majorEastAsia" w:hAnsiTheme="majorHAnsi" w:cstheme="majorBidi"/>
        <w:sz w:val="20"/>
        <w:szCs w:val="20"/>
      </w:rPr>
      <w:ptab w:relativeTo="margin" w:alignment="right" w:leader="none"/>
    </w:r>
    <w:sdt>
      <w:sdtPr>
        <w:rPr>
          <w:rFonts w:asciiTheme="majorHAnsi" w:eastAsiaTheme="majorEastAsia" w:hAnsiTheme="majorHAnsi" w:cstheme="majorBidi"/>
          <w:sz w:val="20"/>
          <w:szCs w:val="20"/>
        </w:rPr>
        <w:alias w:val="Date"/>
        <w:id w:val="-2030329053"/>
        <w:placeholder>
          <w:docPart w:val="08E00742B1DA43B789786627522B90CC"/>
        </w:placeholder>
        <w:dataBinding w:prefixMappings="xmlns:ns0='http://schemas.microsoft.com/office/2006/coverPageProps'" w:xpath="/ns0:CoverPageProperties[1]/ns0:PublishDate[1]" w:storeItemID="{55AF091B-3C7A-41E3-B477-F2FDAA23CFDA}"/>
        <w:date w:fullDate="2019-11-25T00:00:00Z">
          <w:dateFormat w:val="MMMM d, yyyy"/>
          <w:lid w:val="en-US"/>
          <w:storeMappedDataAs w:val="dateTime"/>
          <w:calendar w:val="gregorian"/>
        </w:date>
      </w:sdtPr>
      <w:sdtEndPr/>
      <w:sdtContent>
        <w:r w:rsidR="00D435A0">
          <w:rPr>
            <w:rFonts w:asciiTheme="majorHAnsi" w:eastAsiaTheme="majorEastAsia" w:hAnsiTheme="majorHAnsi" w:cstheme="majorBidi"/>
            <w:sz w:val="20"/>
            <w:szCs w:val="20"/>
          </w:rPr>
          <w:t>November 25, 2019</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E5C74" w14:textId="09B25D8D" w:rsidR="006C515E" w:rsidRPr="008C0FC5" w:rsidRDefault="00734B25" w:rsidP="00203F0A">
    <w:pPr>
      <w:pStyle w:val="Header"/>
      <w:rPr>
        <w:sz w:val="20"/>
        <w:szCs w:val="20"/>
      </w:rPr>
    </w:pPr>
    <w:sdt>
      <w:sdtPr>
        <w:rPr>
          <w:rFonts w:asciiTheme="majorHAnsi" w:eastAsiaTheme="majorEastAsia" w:hAnsiTheme="majorHAnsi" w:cstheme="majorBidi"/>
          <w:sz w:val="20"/>
          <w:szCs w:val="20"/>
        </w:rPr>
        <w:alias w:val="Title"/>
        <w:id w:val="-1635241989"/>
        <w:placeholder>
          <w:docPart w:val="9CC436B183A44AA8B2956EF6B5336EE5"/>
        </w:placeholder>
        <w:dataBinding w:prefixMappings="xmlns:ns0='http://schemas.openxmlformats.org/package/2006/metadata/core-properties' xmlns:ns1='http://purl.org/dc/elements/1.1/'" w:xpath="/ns0:coreProperties[1]/ns1:title[1]" w:storeItemID="{6C3C8BC8-F283-45AE-878A-BAB7291924A1}"/>
        <w:text/>
      </w:sdtPr>
      <w:sdtEndPr/>
      <w:sdtContent>
        <w:r w:rsidR="006C515E">
          <w:rPr>
            <w:rFonts w:asciiTheme="majorHAnsi" w:eastAsiaTheme="majorEastAsia" w:hAnsiTheme="majorHAnsi" w:cstheme="majorBidi"/>
            <w:sz w:val="20"/>
            <w:szCs w:val="20"/>
          </w:rPr>
          <w:t>ERPC RFP Drywall and Painting</w:t>
        </w:r>
      </w:sdtContent>
    </w:sdt>
    <w:r w:rsidR="006C515E" w:rsidRPr="008C0FC5">
      <w:rPr>
        <w:rFonts w:asciiTheme="majorHAnsi" w:eastAsiaTheme="majorEastAsia" w:hAnsiTheme="majorHAnsi" w:cstheme="majorBidi"/>
        <w:sz w:val="20"/>
        <w:szCs w:val="20"/>
      </w:rPr>
      <w:ptab w:relativeTo="margin" w:alignment="right" w:leader="none"/>
    </w:r>
    <w:sdt>
      <w:sdtPr>
        <w:rPr>
          <w:rFonts w:asciiTheme="majorHAnsi" w:eastAsiaTheme="majorEastAsia" w:hAnsiTheme="majorHAnsi" w:cstheme="majorBidi"/>
          <w:sz w:val="20"/>
          <w:szCs w:val="20"/>
        </w:rPr>
        <w:alias w:val="Date"/>
        <w:id w:val="-290136201"/>
        <w:placeholder>
          <w:docPart w:val="01EC0F827123476FB53129AB2ADAD488"/>
        </w:placeholder>
        <w:dataBinding w:prefixMappings="xmlns:ns0='http://schemas.microsoft.com/office/2006/coverPageProps'" w:xpath="/ns0:CoverPageProperties[1]/ns0:PublishDate[1]" w:storeItemID="{55AF091B-3C7A-41E3-B477-F2FDAA23CFDA}"/>
        <w:date w:fullDate="2019-11-25T00:00:00Z">
          <w:dateFormat w:val="MMMM d, yyyy"/>
          <w:lid w:val="en-US"/>
          <w:storeMappedDataAs w:val="dateTime"/>
          <w:calendar w:val="gregorian"/>
        </w:date>
      </w:sdtPr>
      <w:sdtEndPr/>
      <w:sdtContent>
        <w:r w:rsidR="006C515E">
          <w:rPr>
            <w:rFonts w:asciiTheme="majorHAnsi" w:eastAsiaTheme="majorEastAsia" w:hAnsiTheme="majorHAnsi" w:cstheme="majorBidi"/>
            <w:sz w:val="20"/>
            <w:szCs w:val="20"/>
          </w:rPr>
          <w:t>November 25, 2019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7327"/>
    <w:multiLevelType w:val="hybridMultilevel"/>
    <w:tmpl w:val="525E3674"/>
    <w:lvl w:ilvl="0" w:tplc="2AEAAC80">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64F46E1"/>
    <w:multiLevelType w:val="hybridMultilevel"/>
    <w:tmpl w:val="CF4AF864"/>
    <w:lvl w:ilvl="0" w:tplc="3676D702">
      <w:start w:val="1"/>
      <w:numFmt w:val="decimal"/>
      <w:lvlText w:val="(%1)"/>
      <w:lvlJc w:val="left"/>
      <w:pPr>
        <w:ind w:left="173"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1EA8"/>
    <w:multiLevelType w:val="hybridMultilevel"/>
    <w:tmpl w:val="11CC2386"/>
    <w:lvl w:ilvl="0" w:tplc="21089312">
      <w:start w:val="1"/>
      <w:numFmt w:val="decimal"/>
      <w:suff w:val="space"/>
      <w:lvlText w:val="%1."/>
      <w:lvlJc w:val="left"/>
      <w:pPr>
        <w:ind w:left="0" w:firstLine="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F80719"/>
    <w:multiLevelType w:val="hybridMultilevel"/>
    <w:tmpl w:val="179CFB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46B4E"/>
    <w:multiLevelType w:val="hybridMultilevel"/>
    <w:tmpl w:val="A3488E2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23C2219"/>
    <w:multiLevelType w:val="hybridMultilevel"/>
    <w:tmpl w:val="9D6E26A8"/>
    <w:lvl w:ilvl="0" w:tplc="65BC7130">
      <w:start w:val="1"/>
      <w:numFmt w:val="decimal"/>
      <w:lvlText w:val="(%1)"/>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87" w:hanging="180"/>
      </w:pPr>
    </w:lvl>
    <w:lvl w:ilvl="3" w:tplc="0409000F" w:tentative="1">
      <w:start w:val="1"/>
      <w:numFmt w:val="decimal"/>
      <w:lvlText w:val="%4."/>
      <w:lvlJc w:val="left"/>
      <w:pPr>
        <w:ind w:left="907" w:hanging="360"/>
      </w:pPr>
    </w:lvl>
    <w:lvl w:ilvl="4" w:tplc="04090019" w:tentative="1">
      <w:start w:val="1"/>
      <w:numFmt w:val="lowerLetter"/>
      <w:lvlText w:val="%5."/>
      <w:lvlJc w:val="left"/>
      <w:pPr>
        <w:ind w:left="1627" w:hanging="360"/>
      </w:pPr>
    </w:lvl>
    <w:lvl w:ilvl="5" w:tplc="0409001B" w:tentative="1">
      <w:start w:val="1"/>
      <w:numFmt w:val="lowerRoman"/>
      <w:lvlText w:val="%6."/>
      <w:lvlJc w:val="right"/>
      <w:pPr>
        <w:ind w:left="2347" w:hanging="180"/>
      </w:pPr>
    </w:lvl>
    <w:lvl w:ilvl="6" w:tplc="0409000F" w:tentative="1">
      <w:start w:val="1"/>
      <w:numFmt w:val="decimal"/>
      <w:lvlText w:val="%7."/>
      <w:lvlJc w:val="left"/>
      <w:pPr>
        <w:ind w:left="3067" w:hanging="360"/>
      </w:pPr>
    </w:lvl>
    <w:lvl w:ilvl="7" w:tplc="04090019" w:tentative="1">
      <w:start w:val="1"/>
      <w:numFmt w:val="lowerLetter"/>
      <w:lvlText w:val="%8."/>
      <w:lvlJc w:val="left"/>
      <w:pPr>
        <w:ind w:left="3787" w:hanging="360"/>
      </w:pPr>
    </w:lvl>
    <w:lvl w:ilvl="8" w:tplc="0409001B" w:tentative="1">
      <w:start w:val="1"/>
      <w:numFmt w:val="lowerRoman"/>
      <w:lvlText w:val="%9."/>
      <w:lvlJc w:val="right"/>
      <w:pPr>
        <w:ind w:left="4507" w:hanging="180"/>
      </w:pPr>
    </w:lvl>
  </w:abstractNum>
  <w:abstractNum w:abstractNumId="6" w15:restartNumberingAfterBreak="0">
    <w:nsid w:val="305A36B9"/>
    <w:multiLevelType w:val="hybridMultilevel"/>
    <w:tmpl w:val="44E461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26566"/>
    <w:multiLevelType w:val="hybridMultilevel"/>
    <w:tmpl w:val="B7085280"/>
    <w:lvl w:ilvl="0" w:tplc="21089312">
      <w:start w:val="1"/>
      <w:numFmt w:val="decimal"/>
      <w:suff w:val="space"/>
      <w:lvlText w:val="%1."/>
      <w:lvlJc w:val="left"/>
      <w:pPr>
        <w:ind w:left="0" w:firstLine="0"/>
      </w:pPr>
      <w:rPr>
        <w:rFonts w:ascii="Times New Roman" w:hAnsi="Times New Roman" w:cs="Times New Roman" w:hint="default"/>
        <w:b/>
        <w:bCs w:val="0"/>
        <w:i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0470422"/>
    <w:multiLevelType w:val="multilevel"/>
    <w:tmpl w:val="2CCCE9C2"/>
    <w:lvl w:ilvl="0">
      <w:start w:val="1"/>
      <w:numFmt w:val="decimal"/>
      <w:suff w:val="space"/>
      <w:lvlText w:val="%1.0"/>
      <w:lvlJc w:val="left"/>
      <w:pPr>
        <w:ind w:left="576" w:hanging="576"/>
      </w:pPr>
      <w:rPr>
        <w:rFonts w:hint="default"/>
      </w:rPr>
    </w:lvl>
    <w:lvl w:ilvl="1">
      <w:start w:val="1"/>
      <w:numFmt w:val="decimal"/>
      <w:suff w:val="space"/>
      <w:lvlText w:val="%1.%2  "/>
      <w:lvlJc w:val="left"/>
      <w:pPr>
        <w:ind w:left="792" w:hanging="432"/>
      </w:pPr>
      <w:rPr>
        <w:rFonts w:hint="default"/>
        <w:color w:val="auto"/>
      </w:rPr>
    </w:lvl>
    <w:lvl w:ilvl="2">
      <w:start w:val="1"/>
      <w:numFmt w:val="decimal"/>
      <w:suff w:val="space"/>
      <w:lvlText w:val="%1.%2.%3  "/>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3184F75"/>
    <w:multiLevelType w:val="multilevel"/>
    <w:tmpl w:val="D88286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4270A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6E175FB"/>
    <w:multiLevelType w:val="hybridMultilevel"/>
    <w:tmpl w:val="8A1A86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8"/>
  </w:num>
  <w:num w:numId="3">
    <w:abstractNumId w:val="2"/>
  </w:num>
  <w:num w:numId="4">
    <w:abstractNumId w:val="3"/>
  </w:num>
  <w:num w:numId="5">
    <w:abstractNumId w:val="7"/>
  </w:num>
  <w:num w:numId="6">
    <w:abstractNumId w:val="5"/>
  </w:num>
  <w:num w:numId="7">
    <w:abstractNumId w:val="1"/>
  </w:num>
  <w:num w:numId="8">
    <w:abstractNumId w:val="11"/>
  </w:num>
  <w:num w:numId="9">
    <w:abstractNumId w:val="9"/>
  </w:num>
  <w:num w:numId="10">
    <w:abstractNumId w:val="0"/>
  </w:num>
  <w:num w:numId="11">
    <w:abstractNumId w:val="6"/>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1D"/>
    <w:rsid w:val="000022CB"/>
    <w:rsid w:val="00004737"/>
    <w:rsid w:val="00010D85"/>
    <w:rsid w:val="00017832"/>
    <w:rsid w:val="00021AE4"/>
    <w:rsid w:val="00023317"/>
    <w:rsid w:val="00025C2C"/>
    <w:rsid w:val="00031367"/>
    <w:rsid w:val="000357FA"/>
    <w:rsid w:val="00035EA8"/>
    <w:rsid w:val="00041A55"/>
    <w:rsid w:val="00043259"/>
    <w:rsid w:val="000435C6"/>
    <w:rsid w:val="00044536"/>
    <w:rsid w:val="0004509A"/>
    <w:rsid w:val="00047773"/>
    <w:rsid w:val="00047949"/>
    <w:rsid w:val="000510F3"/>
    <w:rsid w:val="00053F5E"/>
    <w:rsid w:val="000621B2"/>
    <w:rsid w:val="00062345"/>
    <w:rsid w:val="000624A0"/>
    <w:rsid w:val="00062749"/>
    <w:rsid w:val="00063067"/>
    <w:rsid w:val="00065F6F"/>
    <w:rsid w:val="0006608D"/>
    <w:rsid w:val="00070FA7"/>
    <w:rsid w:val="00071909"/>
    <w:rsid w:val="00072077"/>
    <w:rsid w:val="0007225E"/>
    <w:rsid w:val="000752EB"/>
    <w:rsid w:val="000755B6"/>
    <w:rsid w:val="00075A16"/>
    <w:rsid w:val="00082474"/>
    <w:rsid w:val="00092720"/>
    <w:rsid w:val="00096293"/>
    <w:rsid w:val="00097085"/>
    <w:rsid w:val="000A1617"/>
    <w:rsid w:val="000A4471"/>
    <w:rsid w:val="000A4932"/>
    <w:rsid w:val="000B1319"/>
    <w:rsid w:val="000B3593"/>
    <w:rsid w:val="000B50FC"/>
    <w:rsid w:val="000B73A1"/>
    <w:rsid w:val="000B7F2C"/>
    <w:rsid w:val="000C43F6"/>
    <w:rsid w:val="000D0BFA"/>
    <w:rsid w:val="000D1A4E"/>
    <w:rsid w:val="000D2EE7"/>
    <w:rsid w:val="000D63F9"/>
    <w:rsid w:val="000D7498"/>
    <w:rsid w:val="000D79E1"/>
    <w:rsid w:val="000E48C9"/>
    <w:rsid w:val="000E58D7"/>
    <w:rsid w:val="000E5D3C"/>
    <w:rsid w:val="000E6314"/>
    <w:rsid w:val="000E70FF"/>
    <w:rsid w:val="000F0300"/>
    <w:rsid w:val="000F0C1E"/>
    <w:rsid w:val="000F6491"/>
    <w:rsid w:val="001025BB"/>
    <w:rsid w:val="00103EA1"/>
    <w:rsid w:val="001077E7"/>
    <w:rsid w:val="00110C71"/>
    <w:rsid w:val="00111DDC"/>
    <w:rsid w:val="001129B5"/>
    <w:rsid w:val="00112B7C"/>
    <w:rsid w:val="00116C00"/>
    <w:rsid w:val="00117341"/>
    <w:rsid w:val="00117EE2"/>
    <w:rsid w:val="00121BD8"/>
    <w:rsid w:val="00130313"/>
    <w:rsid w:val="00130642"/>
    <w:rsid w:val="001347E4"/>
    <w:rsid w:val="00136F9E"/>
    <w:rsid w:val="00140CAA"/>
    <w:rsid w:val="00141AD6"/>
    <w:rsid w:val="00145351"/>
    <w:rsid w:val="00147690"/>
    <w:rsid w:val="00147C44"/>
    <w:rsid w:val="00150B1E"/>
    <w:rsid w:val="0015241F"/>
    <w:rsid w:val="00154D3C"/>
    <w:rsid w:val="001553B6"/>
    <w:rsid w:val="001564A3"/>
    <w:rsid w:val="001628B5"/>
    <w:rsid w:val="0016445E"/>
    <w:rsid w:val="00165D1A"/>
    <w:rsid w:val="00167B96"/>
    <w:rsid w:val="00170D57"/>
    <w:rsid w:val="001725AD"/>
    <w:rsid w:val="0017391F"/>
    <w:rsid w:val="001802D2"/>
    <w:rsid w:val="001818A1"/>
    <w:rsid w:val="00190EEC"/>
    <w:rsid w:val="001948FC"/>
    <w:rsid w:val="001A5904"/>
    <w:rsid w:val="001B08B5"/>
    <w:rsid w:val="001B6CB7"/>
    <w:rsid w:val="001C10EC"/>
    <w:rsid w:val="001C5974"/>
    <w:rsid w:val="001C6E45"/>
    <w:rsid w:val="001C7FA6"/>
    <w:rsid w:val="001D072B"/>
    <w:rsid w:val="001D07FF"/>
    <w:rsid w:val="001D3E11"/>
    <w:rsid w:val="001E32CA"/>
    <w:rsid w:val="001E3A77"/>
    <w:rsid w:val="001E5F61"/>
    <w:rsid w:val="001F58F8"/>
    <w:rsid w:val="00203F0A"/>
    <w:rsid w:val="00206361"/>
    <w:rsid w:val="00207104"/>
    <w:rsid w:val="002114BA"/>
    <w:rsid w:val="002137F3"/>
    <w:rsid w:val="00213A5D"/>
    <w:rsid w:val="00215B45"/>
    <w:rsid w:val="00226FB1"/>
    <w:rsid w:val="00232C8F"/>
    <w:rsid w:val="00236A39"/>
    <w:rsid w:val="002370E3"/>
    <w:rsid w:val="00240ABB"/>
    <w:rsid w:val="0024541A"/>
    <w:rsid w:val="002478C5"/>
    <w:rsid w:val="002555CC"/>
    <w:rsid w:val="00256085"/>
    <w:rsid w:val="00257760"/>
    <w:rsid w:val="00257A1F"/>
    <w:rsid w:val="0026085E"/>
    <w:rsid w:val="002619DD"/>
    <w:rsid w:val="00262061"/>
    <w:rsid w:val="00262CA8"/>
    <w:rsid w:val="0026472D"/>
    <w:rsid w:val="0026623A"/>
    <w:rsid w:val="00267326"/>
    <w:rsid w:val="002708A2"/>
    <w:rsid w:val="00270A11"/>
    <w:rsid w:val="002743A9"/>
    <w:rsid w:val="00274545"/>
    <w:rsid w:val="00274808"/>
    <w:rsid w:val="0027534E"/>
    <w:rsid w:val="00277AD8"/>
    <w:rsid w:val="00277F00"/>
    <w:rsid w:val="0028485D"/>
    <w:rsid w:val="00286F2F"/>
    <w:rsid w:val="00287E97"/>
    <w:rsid w:val="0029339D"/>
    <w:rsid w:val="002A4432"/>
    <w:rsid w:val="002A6A38"/>
    <w:rsid w:val="002B001B"/>
    <w:rsid w:val="002B0DD5"/>
    <w:rsid w:val="002B0EA4"/>
    <w:rsid w:val="002B4F8F"/>
    <w:rsid w:val="002C1A50"/>
    <w:rsid w:val="002C58D2"/>
    <w:rsid w:val="002C7780"/>
    <w:rsid w:val="002D3751"/>
    <w:rsid w:val="002D5EB1"/>
    <w:rsid w:val="002E3703"/>
    <w:rsid w:val="002E54B6"/>
    <w:rsid w:val="002F019F"/>
    <w:rsid w:val="002F0BEE"/>
    <w:rsid w:val="002F237D"/>
    <w:rsid w:val="0030117B"/>
    <w:rsid w:val="00302AFD"/>
    <w:rsid w:val="00303293"/>
    <w:rsid w:val="0031095D"/>
    <w:rsid w:val="00313C9B"/>
    <w:rsid w:val="0031489E"/>
    <w:rsid w:val="003160F2"/>
    <w:rsid w:val="00317A72"/>
    <w:rsid w:val="00320ECB"/>
    <w:rsid w:val="0032314A"/>
    <w:rsid w:val="003249D3"/>
    <w:rsid w:val="00325433"/>
    <w:rsid w:val="003258F4"/>
    <w:rsid w:val="0032630C"/>
    <w:rsid w:val="00326560"/>
    <w:rsid w:val="00326E40"/>
    <w:rsid w:val="003316C4"/>
    <w:rsid w:val="00332FCF"/>
    <w:rsid w:val="00332FDB"/>
    <w:rsid w:val="00335843"/>
    <w:rsid w:val="00342267"/>
    <w:rsid w:val="0034360F"/>
    <w:rsid w:val="00343D6C"/>
    <w:rsid w:val="00350BA9"/>
    <w:rsid w:val="00352AFE"/>
    <w:rsid w:val="003557EB"/>
    <w:rsid w:val="0035594E"/>
    <w:rsid w:val="00356458"/>
    <w:rsid w:val="00357CDA"/>
    <w:rsid w:val="003610FF"/>
    <w:rsid w:val="0036227C"/>
    <w:rsid w:val="003729FC"/>
    <w:rsid w:val="00372A7B"/>
    <w:rsid w:val="00373E6D"/>
    <w:rsid w:val="00374495"/>
    <w:rsid w:val="00375AEB"/>
    <w:rsid w:val="00376C6A"/>
    <w:rsid w:val="0038299D"/>
    <w:rsid w:val="0038621D"/>
    <w:rsid w:val="003939CD"/>
    <w:rsid w:val="00394B49"/>
    <w:rsid w:val="00395871"/>
    <w:rsid w:val="003A3CA9"/>
    <w:rsid w:val="003B0AA0"/>
    <w:rsid w:val="003B1C2B"/>
    <w:rsid w:val="003B3780"/>
    <w:rsid w:val="003B4CA7"/>
    <w:rsid w:val="003B514B"/>
    <w:rsid w:val="003C17AB"/>
    <w:rsid w:val="003C1D44"/>
    <w:rsid w:val="003C2718"/>
    <w:rsid w:val="003D0706"/>
    <w:rsid w:val="003D494E"/>
    <w:rsid w:val="003D4FA6"/>
    <w:rsid w:val="003D59A6"/>
    <w:rsid w:val="003E03E5"/>
    <w:rsid w:val="003E4A4F"/>
    <w:rsid w:val="003F0A98"/>
    <w:rsid w:val="003F19AA"/>
    <w:rsid w:val="003F2EC5"/>
    <w:rsid w:val="003F3B31"/>
    <w:rsid w:val="003F3DE4"/>
    <w:rsid w:val="003F5C5E"/>
    <w:rsid w:val="00400881"/>
    <w:rsid w:val="00400FBB"/>
    <w:rsid w:val="00407152"/>
    <w:rsid w:val="00411B4A"/>
    <w:rsid w:val="00415514"/>
    <w:rsid w:val="00415685"/>
    <w:rsid w:val="004156B5"/>
    <w:rsid w:val="00416D05"/>
    <w:rsid w:val="004170C3"/>
    <w:rsid w:val="00420854"/>
    <w:rsid w:val="004253AD"/>
    <w:rsid w:val="004279DF"/>
    <w:rsid w:val="00431604"/>
    <w:rsid w:val="00432825"/>
    <w:rsid w:val="00433406"/>
    <w:rsid w:val="0043355B"/>
    <w:rsid w:val="00434A6B"/>
    <w:rsid w:val="0044002A"/>
    <w:rsid w:val="00440961"/>
    <w:rsid w:val="00441C82"/>
    <w:rsid w:val="004422C9"/>
    <w:rsid w:val="00443F8D"/>
    <w:rsid w:val="004460BF"/>
    <w:rsid w:val="00446E5D"/>
    <w:rsid w:val="00447D59"/>
    <w:rsid w:val="00454477"/>
    <w:rsid w:val="00460778"/>
    <w:rsid w:val="0046325D"/>
    <w:rsid w:val="00467E00"/>
    <w:rsid w:val="00473092"/>
    <w:rsid w:val="004747F4"/>
    <w:rsid w:val="00475B8A"/>
    <w:rsid w:val="004771ED"/>
    <w:rsid w:val="004779F7"/>
    <w:rsid w:val="004855E9"/>
    <w:rsid w:val="00486DBC"/>
    <w:rsid w:val="00490A1B"/>
    <w:rsid w:val="004917D8"/>
    <w:rsid w:val="00493464"/>
    <w:rsid w:val="00494C81"/>
    <w:rsid w:val="00495B79"/>
    <w:rsid w:val="004A778B"/>
    <w:rsid w:val="004A7A59"/>
    <w:rsid w:val="004B0347"/>
    <w:rsid w:val="004B0851"/>
    <w:rsid w:val="004B3044"/>
    <w:rsid w:val="004B6961"/>
    <w:rsid w:val="004B7FBE"/>
    <w:rsid w:val="004C0F41"/>
    <w:rsid w:val="004C37A7"/>
    <w:rsid w:val="004C751D"/>
    <w:rsid w:val="004D36E1"/>
    <w:rsid w:val="004D637E"/>
    <w:rsid w:val="004D7F4F"/>
    <w:rsid w:val="004E06EC"/>
    <w:rsid w:val="004E13C7"/>
    <w:rsid w:val="004E4F08"/>
    <w:rsid w:val="004E5121"/>
    <w:rsid w:val="004E6403"/>
    <w:rsid w:val="004F125F"/>
    <w:rsid w:val="004F48DD"/>
    <w:rsid w:val="004F4E71"/>
    <w:rsid w:val="004F57E3"/>
    <w:rsid w:val="004F6F78"/>
    <w:rsid w:val="004F752A"/>
    <w:rsid w:val="00501E50"/>
    <w:rsid w:val="005040D5"/>
    <w:rsid w:val="00506401"/>
    <w:rsid w:val="005074AC"/>
    <w:rsid w:val="005078A9"/>
    <w:rsid w:val="00517249"/>
    <w:rsid w:val="00527D36"/>
    <w:rsid w:val="00533FAC"/>
    <w:rsid w:val="0053581B"/>
    <w:rsid w:val="00537891"/>
    <w:rsid w:val="005410A1"/>
    <w:rsid w:val="00542E33"/>
    <w:rsid w:val="005435BB"/>
    <w:rsid w:val="00543AD3"/>
    <w:rsid w:val="00543FC4"/>
    <w:rsid w:val="00550FED"/>
    <w:rsid w:val="00567325"/>
    <w:rsid w:val="0056769F"/>
    <w:rsid w:val="00570D14"/>
    <w:rsid w:val="00571786"/>
    <w:rsid w:val="00574BA4"/>
    <w:rsid w:val="00576A3F"/>
    <w:rsid w:val="005773E5"/>
    <w:rsid w:val="0058033F"/>
    <w:rsid w:val="00581C18"/>
    <w:rsid w:val="00582B75"/>
    <w:rsid w:val="00584791"/>
    <w:rsid w:val="00585FF1"/>
    <w:rsid w:val="00587495"/>
    <w:rsid w:val="00592144"/>
    <w:rsid w:val="0059255F"/>
    <w:rsid w:val="00592871"/>
    <w:rsid w:val="0059342C"/>
    <w:rsid w:val="00595E1F"/>
    <w:rsid w:val="005A01DA"/>
    <w:rsid w:val="005A097C"/>
    <w:rsid w:val="005A22BA"/>
    <w:rsid w:val="005A4182"/>
    <w:rsid w:val="005B1103"/>
    <w:rsid w:val="005B3435"/>
    <w:rsid w:val="005B5AEB"/>
    <w:rsid w:val="005B6D18"/>
    <w:rsid w:val="005B6FCE"/>
    <w:rsid w:val="005C00AB"/>
    <w:rsid w:val="005C09D1"/>
    <w:rsid w:val="005C29DA"/>
    <w:rsid w:val="005C398A"/>
    <w:rsid w:val="005C6924"/>
    <w:rsid w:val="005D05C4"/>
    <w:rsid w:val="005D160C"/>
    <w:rsid w:val="005D3016"/>
    <w:rsid w:val="005D333D"/>
    <w:rsid w:val="005D7519"/>
    <w:rsid w:val="005D7936"/>
    <w:rsid w:val="005E429B"/>
    <w:rsid w:val="005E4A75"/>
    <w:rsid w:val="005E55CD"/>
    <w:rsid w:val="005E6181"/>
    <w:rsid w:val="005F1308"/>
    <w:rsid w:val="005F3EE7"/>
    <w:rsid w:val="005F64FA"/>
    <w:rsid w:val="005F7E31"/>
    <w:rsid w:val="006004AB"/>
    <w:rsid w:val="00604EE3"/>
    <w:rsid w:val="0060631A"/>
    <w:rsid w:val="006111FD"/>
    <w:rsid w:val="0061262B"/>
    <w:rsid w:val="006152CC"/>
    <w:rsid w:val="006169A7"/>
    <w:rsid w:val="00616EFF"/>
    <w:rsid w:val="00622E4E"/>
    <w:rsid w:val="00623524"/>
    <w:rsid w:val="00624F36"/>
    <w:rsid w:val="00626E96"/>
    <w:rsid w:val="00630E44"/>
    <w:rsid w:val="00631CFD"/>
    <w:rsid w:val="006324B6"/>
    <w:rsid w:val="00632579"/>
    <w:rsid w:val="00634147"/>
    <w:rsid w:val="0063679B"/>
    <w:rsid w:val="00641458"/>
    <w:rsid w:val="00644FD2"/>
    <w:rsid w:val="00645E86"/>
    <w:rsid w:val="00650428"/>
    <w:rsid w:val="00652167"/>
    <w:rsid w:val="00654035"/>
    <w:rsid w:val="00655573"/>
    <w:rsid w:val="00655FFF"/>
    <w:rsid w:val="006573D0"/>
    <w:rsid w:val="00661AE3"/>
    <w:rsid w:val="00663E10"/>
    <w:rsid w:val="00667FA5"/>
    <w:rsid w:val="0067085A"/>
    <w:rsid w:val="00672EF1"/>
    <w:rsid w:val="00673D27"/>
    <w:rsid w:val="00675AA0"/>
    <w:rsid w:val="00686E75"/>
    <w:rsid w:val="006911D2"/>
    <w:rsid w:val="00692D1E"/>
    <w:rsid w:val="00695AE5"/>
    <w:rsid w:val="00697B23"/>
    <w:rsid w:val="006A3DC0"/>
    <w:rsid w:val="006A4759"/>
    <w:rsid w:val="006A4EB7"/>
    <w:rsid w:val="006A6550"/>
    <w:rsid w:val="006B34C4"/>
    <w:rsid w:val="006B4F97"/>
    <w:rsid w:val="006B5941"/>
    <w:rsid w:val="006B5F96"/>
    <w:rsid w:val="006B78C8"/>
    <w:rsid w:val="006C083F"/>
    <w:rsid w:val="006C515E"/>
    <w:rsid w:val="006C5345"/>
    <w:rsid w:val="006C59B2"/>
    <w:rsid w:val="006D1DDA"/>
    <w:rsid w:val="006D362F"/>
    <w:rsid w:val="006D3829"/>
    <w:rsid w:val="006D3DAE"/>
    <w:rsid w:val="006D5355"/>
    <w:rsid w:val="006E4AD9"/>
    <w:rsid w:val="006F1F66"/>
    <w:rsid w:val="006F3C07"/>
    <w:rsid w:val="006F5265"/>
    <w:rsid w:val="006F563C"/>
    <w:rsid w:val="006F7671"/>
    <w:rsid w:val="00703B55"/>
    <w:rsid w:val="00706FFF"/>
    <w:rsid w:val="007073B5"/>
    <w:rsid w:val="0070775E"/>
    <w:rsid w:val="00710D17"/>
    <w:rsid w:val="00710E5E"/>
    <w:rsid w:val="00711829"/>
    <w:rsid w:val="00714A27"/>
    <w:rsid w:val="00714A43"/>
    <w:rsid w:val="00714E08"/>
    <w:rsid w:val="00720C5C"/>
    <w:rsid w:val="00721DA0"/>
    <w:rsid w:val="00723015"/>
    <w:rsid w:val="007249E7"/>
    <w:rsid w:val="007252A4"/>
    <w:rsid w:val="007256B1"/>
    <w:rsid w:val="00725B3C"/>
    <w:rsid w:val="00726893"/>
    <w:rsid w:val="00730494"/>
    <w:rsid w:val="00734B25"/>
    <w:rsid w:val="00734D35"/>
    <w:rsid w:val="007376D7"/>
    <w:rsid w:val="007404B0"/>
    <w:rsid w:val="0074093D"/>
    <w:rsid w:val="00750907"/>
    <w:rsid w:val="00751CD4"/>
    <w:rsid w:val="0075459E"/>
    <w:rsid w:val="007553A3"/>
    <w:rsid w:val="0076004D"/>
    <w:rsid w:val="00760F1D"/>
    <w:rsid w:val="007632BD"/>
    <w:rsid w:val="00774117"/>
    <w:rsid w:val="00775C63"/>
    <w:rsid w:val="00776118"/>
    <w:rsid w:val="007813D6"/>
    <w:rsid w:val="00781812"/>
    <w:rsid w:val="00782B53"/>
    <w:rsid w:val="00783282"/>
    <w:rsid w:val="00794F80"/>
    <w:rsid w:val="00795400"/>
    <w:rsid w:val="007976A8"/>
    <w:rsid w:val="007A010F"/>
    <w:rsid w:val="007A1D54"/>
    <w:rsid w:val="007A4CD4"/>
    <w:rsid w:val="007B04C5"/>
    <w:rsid w:val="007B576D"/>
    <w:rsid w:val="007B588D"/>
    <w:rsid w:val="007B6DD4"/>
    <w:rsid w:val="007B714D"/>
    <w:rsid w:val="007C02F6"/>
    <w:rsid w:val="007C053E"/>
    <w:rsid w:val="007C0FC2"/>
    <w:rsid w:val="007C70F4"/>
    <w:rsid w:val="007D2850"/>
    <w:rsid w:val="007D372B"/>
    <w:rsid w:val="007D3DDA"/>
    <w:rsid w:val="007E34B4"/>
    <w:rsid w:val="007E47E9"/>
    <w:rsid w:val="007E5B86"/>
    <w:rsid w:val="007E7CAF"/>
    <w:rsid w:val="007F3378"/>
    <w:rsid w:val="007F382E"/>
    <w:rsid w:val="007F6462"/>
    <w:rsid w:val="007F7DBF"/>
    <w:rsid w:val="0080234E"/>
    <w:rsid w:val="008068A1"/>
    <w:rsid w:val="00806C42"/>
    <w:rsid w:val="00807886"/>
    <w:rsid w:val="00807E82"/>
    <w:rsid w:val="008152A5"/>
    <w:rsid w:val="00820B90"/>
    <w:rsid w:val="008217E6"/>
    <w:rsid w:val="00821F55"/>
    <w:rsid w:val="00823A9D"/>
    <w:rsid w:val="00830E6B"/>
    <w:rsid w:val="0083585C"/>
    <w:rsid w:val="00836DC0"/>
    <w:rsid w:val="0083785D"/>
    <w:rsid w:val="0085336E"/>
    <w:rsid w:val="00853672"/>
    <w:rsid w:val="00853AD7"/>
    <w:rsid w:val="00857F3A"/>
    <w:rsid w:val="008616FE"/>
    <w:rsid w:val="008629A9"/>
    <w:rsid w:val="00864503"/>
    <w:rsid w:val="00865808"/>
    <w:rsid w:val="0086669C"/>
    <w:rsid w:val="00867693"/>
    <w:rsid w:val="00867BEB"/>
    <w:rsid w:val="00872900"/>
    <w:rsid w:val="00873FB2"/>
    <w:rsid w:val="00874F5F"/>
    <w:rsid w:val="00876F2F"/>
    <w:rsid w:val="00880C82"/>
    <w:rsid w:val="008834AC"/>
    <w:rsid w:val="00883C1B"/>
    <w:rsid w:val="008903B8"/>
    <w:rsid w:val="00895B80"/>
    <w:rsid w:val="00897D9F"/>
    <w:rsid w:val="008A7A8B"/>
    <w:rsid w:val="008A7D02"/>
    <w:rsid w:val="008B2D54"/>
    <w:rsid w:val="008B3516"/>
    <w:rsid w:val="008B35F3"/>
    <w:rsid w:val="008B5878"/>
    <w:rsid w:val="008C0FC5"/>
    <w:rsid w:val="008C2377"/>
    <w:rsid w:val="008C37BF"/>
    <w:rsid w:val="008C3A3E"/>
    <w:rsid w:val="008C666B"/>
    <w:rsid w:val="008C6710"/>
    <w:rsid w:val="008C6DB2"/>
    <w:rsid w:val="008C7865"/>
    <w:rsid w:val="008C7B09"/>
    <w:rsid w:val="008D0E2E"/>
    <w:rsid w:val="008D3351"/>
    <w:rsid w:val="008D3A4E"/>
    <w:rsid w:val="008D3D1B"/>
    <w:rsid w:val="008D4279"/>
    <w:rsid w:val="008D486B"/>
    <w:rsid w:val="008D78B8"/>
    <w:rsid w:val="008E16A4"/>
    <w:rsid w:val="008E4B42"/>
    <w:rsid w:val="008E650E"/>
    <w:rsid w:val="008F20DE"/>
    <w:rsid w:val="008F2513"/>
    <w:rsid w:val="008F719A"/>
    <w:rsid w:val="009022BE"/>
    <w:rsid w:val="009031D8"/>
    <w:rsid w:val="00904E40"/>
    <w:rsid w:val="0090769D"/>
    <w:rsid w:val="00915244"/>
    <w:rsid w:val="00920EDF"/>
    <w:rsid w:val="00930271"/>
    <w:rsid w:val="00932D86"/>
    <w:rsid w:val="00933A4D"/>
    <w:rsid w:val="00933E76"/>
    <w:rsid w:val="009345ED"/>
    <w:rsid w:val="00936874"/>
    <w:rsid w:val="009417F9"/>
    <w:rsid w:val="009425F2"/>
    <w:rsid w:val="00942891"/>
    <w:rsid w:val="00954F36"/>
    <w:rsid w:val="009556CE"/>
    <w:rsid w:val="00956A61"/>
    <w:rsid w:val="00956BBD"/>
    <w:rsid w:val="00960656"/>
    <w:rsid w:val="00962712"/>
    <w:rsid w:val="00966DE9"/>
    <w:rsid w:val="0097044F"/>
    <w:rsid w:val="009739FD"/>
    <w:rsid w:val="00977223"/>
    <w:rsid w:val="009812C6"/>
    <w:rsid w:val="009858B1"/>
    <w:rsid w:val="0099198D"/>
    <w:rsid w:val="009928F4"/>
    <w:rsid w:val="009937A4"/>
    <w:rsid w:val="00995A94"/>
    <w:rsid w:val="00997298"/>
    <w:rsid w:val="009A57C3"/>
    <w:rsid w:val="009A760C"/>
    <w:rsid w:val="009B1B24"/>
    <w:rsid w:val="009B2ADB"/>
    <w:rsid w:val="009B713B"/>
    <w:rsid w:val="009C4F2E"/>
    <w:rsid w:val="009C5E72"/>
    <w:rsid w:val="009D3F23"/>
    <w:rsid w:val="009D41FD"/>
    <w:rsid w:val="009D6085"/>
    <w:rsid w:val="009E34B5"/>
    <w:rsid w:val="009F18D5"/>
    <w:rsid w:val="009F1EE4"/>
    <w:rsid w:val="00A058C3"/>
    <w:rsid w:val="00A1117B"/>
    <w:rsid w:val="00A12F62"/>
    <w:rsid w:val="00A179F4"/>
    <w:rsid w:val="00A22842"/>
    <w:rsid w:val="00A23B90"/>
    <w:rsid w:val="00A24A00"/>
    <w:rsid w:val="00A26333"/>
    <w:rsid w:val="00A34254"/>
    <w:rsid w:val="00A34AC7"/>
    <w:rsid w:val="00A353C4"/>
    <w:rsid w:val="00A37B2B"/>
    <w:rsid w:val="00A41BF4"/>
    <w:rsid w:val="00A4324F"/>
    <w:rsid w:val="00A44A08"/>
    <w:rsid w:val="00A46892"/>
    <w:rsid w:val="00A51C30"/>
    <w:rsid w:val="00A574AD"/>
    <w:rsid w:val="00A60164"/>
    <w:rsid w:val="00A616C4"/>
    <w:rsid w:val="00A66033"/>
    <w:rsid w:val="00A667BF"/>
    <w:rsid w:val="00A7308E"/>
    <w:rsid w:val="00A8033F"/>
    <w:rsid w:val="00A82AFE"/>
    <w:rsid w:val="00A87068"/>
    <w:rsid w:val="00A96003"/>
    <w:rsid w:val="00AB0B2B"/>
    <w:rsid w:val="00AB3516"/>
    <w:rsid w:val="00AC06FF"/>
    <w:rsid w:val="00AC6A93"/>
    <w:rsid w:val="00AC6AB3"/>
    <w:rsid w:val="00AC6D8B"/>
    <w:rsid w:val="00AC6F3F"/>
    <w:rsid w:val="00AC7AE5"/>
    <w:rsid w:val="00AC7E37"/>
    <w:rsid w:val="00AD0204"/>
    <w:rsid w:val="00AD12B5"/>
    <w:rsid w:val="00AD277A"/>
    <w:rsid w:val="00AD54E9"/>
    <w:rsid w:val="00AD57F7"/>
    <w:rsid w:val="00AD62AD"/>
    <w:rsid w:val="00AD76E6"/>
    <w:rsid w:val="00AE30C5"/>
    <w:rsid w:val="00AE323A"/>
    <w:rsid w:val="00AE4759"/>
    <w:rsid w:val="00AE69A5"/>
    <w:rsid w:val="00AF085A"/>
    <w:rsid w:val="00AF0ED3"/>
    <w:rsid w:val="00AF454C"/>
    <w:rsid w:val="00B0039B"/>
    <w:rsid w:val="00B0091D"/>
    <w:rsid w:val="00B0493A"/>
    <w:rsid w:val="00B06749"/>
    <w:rsid w:val="00B11429"/>
    <w:rsid w:val="00B11CE4"/>
    <w:rsid w:val="00B13821"/>
    <w:rsid w:val="00B14E77"/>
    <w:rsid w:val="00B167B3"/>
    <w:rsid w:val="00B17C20"/>
    <w:rsid w:val="00B21549"/>
    <w:rsid w:val="00B24B08"/>
    <w:rsid w:val="00B3421B"/>
    <w:rsid w:val="00B40E4F"/>
    <w:rsid w:val="00B4186E"/>
    <w:rsid w:val="00B46252"/>
    <w:rsid w:val="00B466B0"/>
    <w:rsid w:val="00B5270D"/>
    <w:rsid w:val="00B54975"/>
    <w:rsid w:val="00B550CB"/>
    <w:rsid w:val="00B55DCA"/>
    <w:rsid w:val="00B57B4E"/>
    <w:rsid w:val="00B64088"/>
    <w:rsid w:val="00B64110"/>
    <w:rsid w:val="00B64156"/>
    <w:rsid w:val="00B67DCF"/>
    <w:rsid w:val="00B7150B"/>
    <w:rsid w:val="00B732C2"/>
    <w:rsid w:val="00B75E2F"/>
    <w:rsid w:val="00B76E52"/>
    <w:rsid w:val="00B8521B"/>
    <w:rsid w:val="00B85752"/>
    <w:rsid w:val="00B86621"/>
    <w:rsid w:val="00B949E1"/>
    <w:rsid w:val="00BA48C7"/>
    <w:rsid w:val="00BA501D"/>
    <w:rsid w:val="00BA5271"/>
    <w:rsid w:val="00BA6095"/>
    <w:rsid w:val="00BA653F"/>
    <w:rsid w:val="00BA72FE"/>
    <w:rsid w:val="00BB1575"/>
    <w:rsid w:val="00BB17C2"/>
    <w:rsid w:val="00BB242E"/>
    <w:rsid w:val="00BB5115"/>
    <w:rsid w:val="00BB5843"/>
    <w:rsid w:val="00BC0382"/>
    <w:rsid w:val="00BC19E0"/>
    <w:rsid w:val="00BC330C"/>
    <w:rsid w:val="00BC6F70"/>
    <w:rsid w:val="00BD1039"/>
    <w:rsid w:val="00BD3112"/>
    <w:rsid w:val="00BD51F0"/>
    <w:rsid w:val="00BD70AF"/>
    <w:rsid w:val="00BD79DD"/>
    <w:rsid w:val="00BE0556"/>
    <w:rsid w:val="00BE0B2A"/>
    <w:rsid w:val="00BE2311"/>
    <w:rsid w:val="00BE56A1"/>
    <w:rsid w:val="00BF4F32"/>
    <w:rsid w:val="00BF6D36"/>
    <w:rsid w:val="00BF76EE"/>
    <w:rsid w:val="00C00496"/>
    <w:rsid w:val="00C0071A"/>
    <w:rsid w:val="00C03175"/>
    <w:rsid w:val="00C03637"/>
    <w:rsid w:val="00C0527C"/>
    <w:rsid w:val="00C05494"/>
    <w:rsid w:val="00C05D0A"/>
    <w:rsid w:val="00C10757"/>
    <w:rsid w:val="00C1151E"/>
    <w:rsid w:val="00C12A82"/>
    <w:rsid w:val="00C12B48"/>
    <w:rsid w:val="00C12E0D"/>
    <w:rsid w:val="00C147B0"/>
    <w:rsid w:val="00C16EF8"/>
    <w:rsid w:val="00C20147"/>
    <w:rsid w:val="00C207C4"/>
    <w:rsid w:val="00C24766"/>
    <w:rsid w:val="00C268A1"/>
    <w:rsid w:val="00C2768C"/>
    <w:rsid w:val="00C27BB4"/>
    <w:rsid w:val="00C31B90"/>
    <w:rsid w:val="00C3616D"/>
    <w:rsid w:val="00C40A17"/>
    <w:rsid w:val="00C418FA"/>
    <w:rsid w:val="00C44058"/>
    <w:rsid w:val="00C45CD5"/>
    <w:rsid w:val="00C53BFF"/>
    <w:rsid w:val="00C611A4"/>
    <w:rsid w:val="00C61C20"/>
    <w:rsid w:val="00C62CD1"/>
    <w:rsid w:val="00C63157"/>
    <w:rsid w:val="00C64A3C"/>
    <w:rsid w:val="00C64D62"/>
    <w:rsid w:val="00C65A13"/>
    <w:rsid w:val="00C661F7"/>
    <w:rsid w:val="00C664D3"/>
    <w:rsid w:val="00C66993"/>
    <w:rsid w:val="00C67C0E"/>
    <w:rsid w:val="00C75002"/>
    <w:rsid w:val="00C76115"/>
    <w:rsid w:val="00C76D1B"/>
    <w:rsid w:val="00C77BDE"/>
    <w:rsid w:val="00C8150A"/>
    <w:rsid w:val="00C82071"/>
    <w:rsid w:val="00C83CD9"/>
    <w:rsid w:val="00C84E10"/>
    <w:rsid w:val="00C8564B"/>
    <w:rsid w:val="00C8719A"/>
    <w:rsid w:val="00CA350C"/>
    <w:rsid w:val="00CA4E4E"/>
    <w:rsid w:val="00CA61D5"/>
    <w:rsid w:val="00CA6354"/>
    <w:rsid w:val="00CA6D80"/>
    <w:rsid w:val="00CA7C8D"/>
    <w:rsid w:val="00CB2AE0"/>
    <w:rsid w:val="00CB476F"/>
    <w:rsid w:val="00CB584F"/>
    <w:rsid w:val="00CC0000"/>
    <w:rsid w:val="00CC1808"/>
    <w:rsid w:val="00CC2180"/>
    <w:rsid w:val="00CC609E"/>
    <w:rsid w:val="00CC688B"/>
    <w:rsid w:val="00CD17DE"/>
    <w:rsid w:val="00CE3F10"/>
    <w:rsid w:val="00CE496E"/>
    <w:rsid w:val="00CE4D99"/>
    <w:rsid w:val="00CE65DE"/>
    <w:rsid w:val="00CE6C33"/>
    <w:rsid w:val="00CF01CB"/>
    <w:rsid w:val="00CF0EC1"/>
    <w:rsid w:val="00CF2FB2"/>
    <w:rsid w:val="00CF4AC8"/>
    <w:rsid w:val="00CF6FCC"/>
    <w:rsid w:val="00D0663D"/>
    <w:rsid w:val="00D10554"/>
    <w:rsid w:val="00D1095D"/>
    <w:rsid w:val="00D10E8D"/>
    <w:rsid w:val="00D16D5E"/>
    <w:rsid w:val="00D20DB7"/>
    <w:rsid w:val="00D23271"/>
    <w:rsid w:val="00D23A44"/>
    <w:rsid w:val="00D254DB"/>
    <w:rsid w:val="00D26DDA"/>
    <w:rsid w:val="00D335E1"/>
    <w:rsid w:val="00D3709A"/>
    <w:rsid w:val="00D37213"/>
    <w:rsid w:val="00D3721F"/>
    <w:rsid w:val="00D3731A"/>
    <w:rsid w:val="00D435A0"/>
    <w:rsid w:val="00D45F9C"/>
    <w:rsid w:val="00D50E24"/>
    <w:rsid w:val="00D51CEE"/>
    <w:rsid w:val="00D538F3"/>
    <w:rsid w:val="00D53B70"/>
    <w:rsid w:val="00D54226"/>
    <w:rsid w:val="00D56C2E"/>
    <w:rsid w:val="00D628A2"/>
    <w:rsid w:val="00D6428A"/>
    <w:rsid w:val="00D651F9"/>
    <w:rsid w:val="00D661D5"/>
    <w:rsid w:val="00D71D33"/>
    <w:rsid w:val="00D7236C"/>
    <w:rsid w:val="00D739E4"/>
    <w:rsid w:val="00D746B6"/>
    <w:rsid w:val="00D751A1"/>
    <w:rsid w:val="00D81C58"/>
    <w:rsid w:val="00D82057"/>
    <w:rsid w:val="00D82D46"/>
    <w:rsid w:val="00D83ABB"/>
    <w:rsid w:val="00D849F9"/>
    <w:rsid w:val="00D861D2"/>
    <w:rsid w:val="00D90CD0"/>
    <w:rsid w:val="00D91A4A"/>
    <w:rsid w:val="00D95AE9"/>
    <w:rsid w:val="00D96A49"/>
    <w:rsid w:val="00DA3BAB"/>
    <w:rsid w:val="00DA547C"/>
    <w:rsid w:val="00DB583D"/>
    <w:rsid w:val="00DC0043"/>
    <w:rsid w:val="00DC1C88"/>
    <w:rsid w:val="00DC518E"/>
    <w:rsid w:val="00DC5873"/>
    <w:rsid w:val="00DC658E"/>
    <w:rsid w:val="00DC7A60"/>
    <w:rsid w:val="00DD3516"/>
    <w:rsid w:val="00DD3F33"/>
    <w:rsid w:val="00DD459E"/>
    <w:rsid w:val="00DD59F5"/>
    <w:rsid w:val="00DD5D51"/>
    <w:rsid w:val="00DE0129"/>
    <w:rsid w:val="00DE095A"/>
    <w:rsid w:val="00DE17EF"/>
    <w:rsid w:val="00DE3B1E"/>
    <w:rsid w:val="00DE5E7D"/>
    <w:rsid w:val="00DE681E"/>
    <w:rsid w:val="00DF0E19"/>
    <w:rsid w:val="00DF2E7D"/>
    <w:rsid w:val="00DF421F"/>
    <w:rsid w:val="00E007B8"/>
    <w:rsid w:val="00E0361C"/>
    <w:rsid w:val="00E04306"/>
    <w:rsid w:val="00E0514F"/>
    <w:rsid w:val="00E07063"/>
    <w:rsid w:val="00E10D1E"/>
    <w:rsid w:val="00E1445E"/>
    <w:rsid w:val="00E14F0A"/>
    <w:rsid w:val="00E1569E"/>
    <w:rsid w:val="00E15710"/>
    <w:rsid w:val="00E16A5F"/>
    <w:rsid w:val="00E17A08"/>
    <w:rsid w:val="00E17BBF"/>
    <w:rsid w:val="00E20558"/>
    <w:rsid w:val="00E2196D"/>
    <w:rsid w:val="00E21A12"/>
    <w:rsid w:val="00E229FD"/>
    <w:rsid w:val="00E24582"/>
    <w:rsid w:val="00E26918"/>
    <w:rsid w:val="00E27A4E"/>
    <w:rsid w:val="00E3018F"/>
    <w:rsid w:val="00E310D7"/>
    <w:rsid w:val="00E31855"/>
    <w:rsid w:val="00E3192D"/>
    <w:rsid w:val="00E32FFA"/>
    <w:rsid w:val="00E33281"/>
    <w:rsid w:val="00E362A3"/>
    <w:rsid w:val="00E369A0"/>
    <w:rsid w:val="00E42537"/>
    <w:rsid w:val="00E432B8"/>
    <w:rsid w:val="00E443F4"/>
    <w:rsid w:val="00E444A1"/>
    <w:rsid w:val="00E4593B"/>
    <w:rsid w:val="00E465FD"/>
    <w:rsid w:val="00E47415"/>
    <w:rsid w:val="00E52584"/>
    <w:rsid w:val="00E532FE"/>
    <w:rsid w:val="00E55067"/>
    <w:rsid w:val="00E6221C"/>
    <w:rsid w:val="00E66FF2"/>
    <w:rsid w:val="00E67269"/>
    <w:rsid w:val="00E820E7"/>
    <w:rsid w:val="00E828B5"/>
    <w:rsid w:val="00E8526D"/>
    <w:rsid w:val="00E8659D"/>
    <w:rsid w:val="00E87386"/>
    <w:rsid w:val="00E9359B"/>
    <w:rsid w:val="00EA160C"/>
    <w:rsid w:val="00EA23ED"/>
    <w:rsid w:val="00EA391D"/>
    <w:rsid w:val="00EA4B10"/>
    <w:rsid w:val="00EA4CB0"/>
    <w:rsid w:val="00EB3C4C"/>
    <w:rsid w:val="00EB47EB"/>
    <w:rsid w:val="00EB5D56"/>
    <w:rsid w:val="00EB72E9"/>
    <w:rsid w:val="00EC18AE"/>
    <w:rsid w:val="00EC36BC"/>
    <w:rsid w:val="00EC533A"/>
    <w:rsid w:val="00EC6B18"/>
    <w:rsid w:val="00EC7A22"/>
    <w:rsid w:val="00ED2AAA"/>
    <w:rsid w:val="00ED66C1"/>
    <w:rsid w:val="00ED69C5"/>
    <w:rsid w:val="00ED721D"/>
    <w:rsid w:val="00EE4BA9"/>
    <w:rsid w:val="00EE5A16"/>
    <w:rsid w:val="00EE5B89"/>
    <w:rsid w:val="00EE74D8"/>
    <w:rsid w:val="00EE782D"/>
    <w:rsid w:val="00EF2528"/>
    <w:rsid w:val="00EF3B9B"/>
    <w:rsid w:val="00F01E7E"/>
    <w:rsid w:val="00F042D2"/>
    <w:rsid w:val="00F052D7"/>
    <w:rsid w:val="00F05337"/>
    <w:rsid w:val="00F128FB"/>
    <w:rsid w:val="00F17679"/>
    <w:rsid w:val="00F21E86"/>
    <w:rsid w:val="00F3252B"/>
    <w:rsid w:val="00F328C9"/>
    <w:rsid w:val="00F32FC1"/>
    <w:rsid w:val="00F357BF"/>
    <w:rsid w:val="00F3741A"/>
    <w:rsid w:val="00F5041E"/>
    <w:rsid w:val="00F51210"/>
    <w:rsid w:val="00F51B41"/>
    <w:rsid w:val="00F52198"/>
    <w:rsid w:val="00F531FA"/>
    <w:rsid w:val="00F537A6"/>
    <w:rsid w:val="00F54E54"/>
    <w:rsid w:val="00F55120"/>
    <w:rsid w:val="00F55F4A"/>
    <w:rsid w:val="00F569C9"/>
    <w:rsid w:val="00F602B9"/>
    <w:rsid w:val="00F62ABA"/>
    <w:rsid w:val="00F66C7F"/>
    <w:rsid w:val="00F671BA"/>
    <w:rsid w:val="00F70A16"/>
    <w:rsid w:val="00F7232D"/>
    <w:rsid w:val="00F72479"/>
    <w:rsid w:val="00F72BE4"/>
    <w:rsid w:val="00F74295"/>
    <w:rsid w:val="00F7782C"/>
    <w:rsid w:val="00F8164C"/>
    <w:rsid w:val="00F834DF"/>
    <w:rsid w:val="00F8386F"/>
    <w:rsid w:val="00F858F1"/>
    <w:rsid w:val="00FA3CF6"/>
    <w:rsid w:val="00FA57AB"/>
    <w:rsid w:val="00FA7376"/>
    <w:rsid w:val="00FB12FF"/>
    <w:rsid w:val="00FB1D3E"/>
    <w:rsid w:val="00FB4E90"/>
    <w:rsid w:val="00FC0B59"/>
    <w:rsid w:val="00FC0DC4"/>
    <w:rsid w:val="00FC0F81"/>
    <w:rsid w:val="00FC10F8"/>
    <w:rsid w:val="00FC3746"/>
    <w:rsid w:val="00FC3D88"/>
    <w:rsid w:val="00FD4132"/>
    <w:rsid w:val="00FD6ED1"/>
    <w:rsid w:val="00FE2C1C"/>
    <w:rsid w:val="00FE55AA"/>
    <w:rsid w:val="00FE584C"/>
    <w:rsid w:val="00FE6F5B"/>
    <w:rsid w:val="00FE73F5"/>
    <w:rsid w:val="00FF022E"/>
    <w:rsid w:val="00FF3241"/>
    <w:rsid w:val="00FF7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00DC"/>
  <w15:docId w15:val="{2390AFC2-2A8D-476A-9944-D1BF5853E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07E82"/>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807E8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783282"/>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627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271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091D"/>
    <w:pPr>
      <w:autoSpaceDE w:val="0"/>
      <w:autoSpaceDN w:val="0"/>
      <w:adjustRightInd w:val="0"/>
      <w:spacing w:after="0" w:line="240" w:lineRule="auto"/>
    </w:pPr>
    <w:rPr>
      <w:color w:val="000000"/>
    </w:rPr>
  </w:style>
  <w:style w:type="character" w:customStyle="1" w:styleId="Heading1Char">
    <w:name w:val="Heading 1 Char"/>
    <w:basedOn w:val="DefaultParagraphFont"/>
    <w:link w:val="Heading1"/>
    <w:rsid w:val="00807E82"/>
    <w:rPr>
      <w:rFonts w:eastAsia="Times New Roman"/>
      <w:b/>
      <w:bCs/>
      <w:kern w:val="36"/>
      <w:sz w:val="48"/>
      <w:szCs w:val="48"/>
    </w:rPr>
  </w:style>
  <w:style w:type="character" w:customStyle="1" w:styleId="Heading2Char">
    <w:name w:val="Heading 2 Char"/>
    <w:basedOn w:val="DefaultParagraphFont"/>
    <w:link w:val="Heading2"/>
    <w:rsid w:val="00807E82"/>
    <w:rPr>
      <w:rFonts w:eastAsia="Times New Roman"/>
      <w:b/>
      <w:bCs/>
      <w:sz w:val="36"/>
      <w:szCs w:val="36"/>
    </w:rPr>
  </w:style>
  <w:style w:type="character" w:styleId="Hyperlink">
    <w:name w:val="Hyperlink"/>
    <w:basedOn w:val="DefaultParagraphFont"/>
    <w:uiPriority w:val="99"/>
    <w:unhideWhenUsed/>
    <w:rsid w:val="00807E82"/>
    <w:rPr>
      <w:color w:val="0000FF"/>
      <w:u w:val="single"/>
    </w:rPr>
  </w:style>
  <w:style w:type="character" w:customStyle="1" w:styleId="Heading3Char">
    <w:name w:val="Heading 3 Char"/>
    <w:basedOn w:val="DefaultParagraphFont"/>
    <w:link w:val="Heading3"/>
    <w:rsid w:val="00783282"/>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576A3F"/>
    <w:rPr>
      <w:i/>
      <w:iCs/>
    </w:rPr>
  </w:style>
  <w:style w:type="paragraph" w:styleId="ListParagraph">
    <w:name w:val="List Paragraph"/>
    <w:basedOn w:val="Normal"/>
    <w:uiPriority w:val="34"/>
    <w:qFormat/>
    <w:rsid w:val="009E34B5"/>
    <w:pPr>
      <w:ind w:left="720"/>
      <w:contextualSpacing/>
    </w:pPr>
  </w:style>
  <w:style w:type="character" w:customStyle="1" w:styleId="UnresolvedMention1">
    <w:name w:val="Unresolved Mention1"/>
    <w:basedOn w:val="DefaultParagraphFont"/>
    <w:uiPriority w:val="99"/>
    <w:semiHidden/>
    <w:unhideWhenUsed/>
    <w:rsid w:val="00654035"/>
    <w:rPr>
      <w:color w:val="605E5C"/>
      <w:shd w:val="clear" w:color="auto" w:fill="E1DFDD"/>
    </w:rPr>
  </w:style>
  <w:style w:type="paragraph" w:styleId="Header">
    <w:name w:val="header"/>
    <w:basedOn w:val="Normal"/>
    <w:link w:val="HeaderChar"/>
    <w:uiPriority w:val="99"/>
    <w:unhideWhenUsed/>
    <w:rsid w:val="0099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7A4"/>
  </w:style>
  <w:style w:type="paragraph" w:styleId="Footer">
    <w:name w:val="footer"/>
    <w:basedOn w:val="Normal"/>
    <w:link w:val="FooterChar"/>
    <w:unhideWhenUsed/>
    <w:rsid w:val="00993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7A4"/>
  </w:style>
  <w:style w:type="character" w:customStyle="1" w:styleId="Heading4Char">
    <w:name w:val="Heading 4 Char"/>
    <w:basedOn w:val="DefaultParagraphFont"/>
    <w:link w:val="Heading4"/>
    <w:uiPriority w:val="9"/>
    <w:semiHidden/>
    <w:rsid w:val="0096271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62712"/>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3B3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3351"/>
    <w:pPr>
      <w:spacing w:after="0" w:line="240" w:lineRule="auto"/>
    </w:pPr>
  </w:style>
  <w:style w:type="paragraph" w:styleId="TOCHeading">
    <w:name w:val="TOC Heading"/>
    <w:basedOn w:val="Heading1"/>
    <w:next w:val="Normal"/>
    <w:uiPriority w:val="39"/>
    <w:unhideWhenUsed/>
    <w:qFormat/>
    <w:rsid w:val="005D7936"/>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Para2">
    <w:name w:val="Para2"/>
    <w:basedOn w:val="Normal"/>
    <w:next w:val="Heading2"/>
    <w:rsid w:val="001A5904"/>
    <w:pPr>
      <w:spacing w:after="240" w:line="240" w:lineRule="auto"/>
      <w:ind w:left="1440"/>
      <w:jc w:val="both"/>
    </w:pPr>
    <w:rPr>
      <w:rFonts w:eastAsia="Times New Roman"/>
      <w:snapToGrid w:val="0"/>
      <w:szCs w:val="20"/>
    </w:rPr>
  </w:style>
  <w:style w:type="paragraph" w:styleId="PlainText">
    <w:name w:val="Plain Text"/>
    <w:basedOn w:val="Normal"/>
    <w:link w:val="PlainTextChar"/>
    <w:rsid w:val="001A5904"/>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1A5904"/>
    <w:rPr>
      <w:rFonts w:ascii="Courier New" w:eastAsia="Times New Roman" w:hAnsi="Courier New"/>
      <w:sz w:val="20"/>
      <w:szCs w:val="20"/>
    </w:rPr>
  </w:style>
  <w:style w:type="paragraph" w:styleId="BodyTextIndent3">
    <w:name w:val="Body Text Indent 3"/>
    <w:basedOn w:val="Normal"/>
    <w:link w:val="BodyTextIndent3Char"/>
    <w:rsid w:val="007256B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pPr>
    <w:rPr>
      <w:rFonts w:eastAsia="Times New Roman"/>
      <w:snapToGrid w:val="0"/>
      <w:sz w:val="22"/>
      <w:szCs w:val="20"/>
    </w:rPr>
  </w:style>
  <w:style w:type="character" w:customStyle="1" w:styleId="BodyTextIndent3Char">
    <w:name w:val="Body Text Indent 3 Char"/>
    <w:basedOn w:val="DefaultParagraphFont"/>
    <w:link w:val="BodyTextIndent3"/>
    <w:rsid w:val="007256B1"/>
    <w:rPr>
      <w:rFonts w:eastAsia="Times New Roman"/>
      <w:snapToGrid w:val="0"/>
      <w:sz w:val="22"/>
      <w:szCs w:val="20"/>
    </w:rPr>
  </w:style>
  <w:style w:type="character" w:styleId="PageNumber">
    <w:name w:val="page number"/>
    <w:basedOn w:val="DefaultParagraphFont"/>
    <w:rsid w:val="00631CFD"/>
  </w:style>
  <w:style w:type="character" w:styleId="CommentReference">
    <w:name w:val="annotation reference"/>
    <w:semiHidden/>
    <w:rsid w:val="00631CFD"/>
    <w:rPr>
      <w:sz w:val="16"/>
    </w:rPr>
  </w:style>
  <w:style w:type="paragraph" w:customStyle="1" w:styleId="defaulttext">
    <w:name w:val="defaulttext"/>
    <w:basedOn w:val="Normal"/>
    <w:rsid w:val="004156B5"/>
    <w:pPr>
      <w:spacing w:before="100" w:beforeAutospacing="1" w:after="100" w:afterAutospacing="1" w:line="240" w:lineRule="auto"/>
    </w:pPr>
    <w:rPr>
      <w:rFonts w:eastAsia="Times New Roman"/>
    </w:rPr>
  </w:style>
  <w:style w:type="paragraph" w:styleId="CommentText">
    <w:name w:val="annotation text"/>
    <w:basedOn w:val="Normal"/>
    <w:link w:val="CommentTextChar"/>
    <w:uiPriority w:val="99"/>
    <w:semiHidden/>
    <w:unhideWhenUsed/>
    <w:rsid w:val="00F62ABA"/>
    <w:pPr>
      <w:spacing w:line="240" w:lineRule="auto"/>
    </w:pPr>
    <w:rPr>
      <w:sz w:val="20"/>
      <w:szCs w:val="20"/>
    </w:rPr>
  </w:style>
  <w:style w:type="character" w:customStyle="1" w:styleId="CommentTextChar">
    <w:name w:val="Comment Text Char"/>
    <w:basedOn w:val="DefaultParagraphFont"/>
    <w:link w:val="CommentText"/>
    <w:uiPriority w:val="99"/>
    <w:semiHidden/>
    <w:rsid w:val="00F62ABA"/>
    <w:rPr>
      <w:sz w:val="20"/>
      <w:szCs w:val="20"/>
    </w:rPr>
  </w:style>
  <w:style w:type="paragraph" w:styleId="CommentSubject">
    <w:name w:val="annotation subject"/>
    <w:basedOn w:val="CommentText"/>
    <w:next w:val="CommentText"/>
    <w:link w:val="CommentSubjectChar"/>
    <w:uiPriority w:val="99"/>
    <w:semiHidden/>
    <w:unhideWhenUsed/>
    <w:rsid w:val="00F62ABA"/>
    <w:rPr>
      <w:b/>
      <w:bCs/>
    </w:rPr>
  </w:style>
  <w:style w:type="character" w:customStyle="1" w:styleId="CommentSubjectChar">
    <w:name w:val="Comment Subject Char"/>
    <w:basedOn w:val="CommentTextChar"/>
    <w:link w:val="CommentSubject"/>
    <w:uiPriority w:val="99"/>
    <w:semiHidden/>
    <w:rsid w:val="00F62ABA"/>
    <w:rPr>
      <w:b/>
      <w:bCs/>
      <w:sz w:val="20"/>
      <w:szCs w:val="20"/>
    </w:rPr>
  </w:style>
  <w:style w:type="paragraph" w:styleId="BalloonText">
    <w:name w:val="Balloon Text"/>
    <w:basedOn w:val="Normal"/>
    <w:link w:val="BalloonTextChar"/>
    <w:uiPriority w:val="99"/>
    <w:semiHidden/>
    <w:unhideWhenUsed/>
    <w:rsid w:val="00F62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BA"/>
    <w:rPr>
      <w:rFonts w:ascii="Tahoma" w:hAnsi="Tahoma" w:cs="Tahoma"/>
      <w:sz w:val="16"/>
      <w:szCs w:val="16"/>
    </w:rPr>
  </w:style>
  <w:style w:type="table" w:customStyle="1" w:styleId="TableGrid0">
    <w:name w:val="TableGrid"/>
    <w:rsid w:val="00D50E24"/>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E5E7D"/>
    <w:rPr>
      <w:color w:val="605E5C"/>
      <w:shd w:val="clear" w:color="auto" w:fill="E1DFDD"/>
    </w:rPr>
  </w:style>
  <w:style w:type="paragraph" w:styleId="Revision">
    <w:name w:val="Revision"/>
    <w:hidden/>
    <w:uiPriority w:val="99"/>
    <w:semiHidden/>
    <w:rsid w:val="00C0527C"/>
    <w:pPr>
      <w:spacing w:after="0" w:line="240" w:lineRule="auto"/>
    </w:pPr>
  </w:style>
  <w:style w:type="character" w:customStyle="1" w:styleId="None">
    <w:name w:val="None"/>
    <w:rsid w:val="0031095D"/>
  </w:style>
  <w:style w:type="character" w:customStyle="1" w:styleId="Hyperlink0">
    <w:name w:val="Hyperlink.0"/>
    <w:basedOn w:val="Hyperlink"/>
    <w:rsid w:val="00DE681E"/>
    <w:rPr>
      <w:outline w:val="0"/>
      <w:color w:val="0000FF"/>
      <w:u w:val="single" w:color="0000FF"/>
    </w:rPr>
  </w:style>
  <w:style w:type="character" w:customStyle="1" w:styleId="Hyperlink1">
    <w:name w:val="Hyperlink.1"/>
    <w:basedOn w:val="Hyperlink"/>
    <w:rsid w:val="00977223"/>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8473">
      <w:bodyDiv w:val="1"/>
      <w:marLeft w:val="0"/>
      <w:marRight w:val="0"/>
      <w:marTop w:val="0"/>
      <w:marBottom w:val="0"/>
      <w:divBdr>
        <w:top w:val="none" w:sz="0" w:space="0" w:color="auto"/>
        <w:left w:val="none" w:sz="0" w:space="0" w:color="auto"/>
        <w:bottom w:val="none" w:sz="0" w:space="0" w:color="auto"/>
        <w:right w:val="none" w:sz="0" w:space="0" w:color="auto"/>
      </w:divBdr>
    </w:div>
    <w:div w:id="143087964">
      <w:bodyDiv w:val="1"/>
      <w:marLeft w:val="0"/>
      <w:marRight w:val="0"/>
      <w:marTop w:val="0"/>
      <w:marBottom w:val="0"/>
      <w:divBdr>
        <w:top w:val="none" w:sz="0" w:space="0" w:color="auto"/>
        <w:left w:val="none" w:sz="0" w:space="0" w:color="auto"/>
        <w:bottom w:val="none" w:sz="0" w:space="0" w:color="auto"/>
        <w:right w:val="none" w:sz="0" w:space="0" w:color="auto"/>
      </w:divBdr>
    </w:div>
    <w:div w:id="331640058">
      <w:bodyDiv w:val="1"/>
      <w:marLeft w:val="0"/>
      <w:marRight w:val="0"/>
      <w:marTop w:val="0"/>
      <w:marBottom w:val="0"/>
      <w:divBdr>
        <w:top w:val="none" w:sz="0" w:space="0" w:color="auto"/>
        <w:left w:val="none" w:sz="0" w:space="0" w:color="auto"/>
        <w:bottom w:val="none" w:sz="0" w:space="0" w:color="auto"/>
        <w:right w:val="none" w:sz="0" w:space="0" w:color="auto"/>
      </w:divBdr>
    </w:div>
    <w:div w:id="385640857">
      <w:bodyDiv w:val="1"/>
      <w:marLeft w:val="0"/>
      <w:marRight w:val="0"/>
      <w:marTop w:val="0"/>
      <w:marBottom w:val="0"/>
      <w:divBdr>
        <w:top w:val="none" w:sz="0" w:space="0" w:color="auto"/>
        <w:left w:val="none" w:sz="0" w:space="0" w:color="auto"/>
        <w:bottom w:val="none" w:sz="0" w:space="0" w:color="auto"/>
        <w:right w:val="none" w:sz="0" w:space="0" w:color="auto"/>
      </w:divBdr>
    </w:div>
    <w:div w:id="525992884">
      <w:bodyDiv w:val="1"/>
      <w:marLeft w:val="0"/>
      <w:marRight w:val="0"/>
      <w:marTop w:val="0"/>
      <w:marBottom w:val="0"/>
      <w:divBdr>
        <w:top w:val="none" w:sz="0" w:space="0" w:color="auto"/>
        <w:left w:val="none" w:sz="0" w:space="0" w:color="auto"/>
        <w:bottom w:val="none" w:sz="0" w:space="0" w:color="auto"/>
        <w:right w:val="none" w:sz="0" w:space="0" w:color="auto"/>
      </w:divBdr>
    </w:div>
    <w:div w:id="551888441">
      <w:bodyDiv w:val="1"/>
      <w:marLeft w:val="0"/>
      <w:marRight w:val="0"/>
      <w:marTop w:val="0"/>
      <w:marBottom w:val="0"/>
      <w:divBdr>
        <w:top w:val="none" w:sz="0" w:space="0" w:color="auto"/>
        <w:left w:val="none" w:sz="0" w:space="0" w:color="auto"/>
        <w:bottom w:val="none" w:sz="0" w:space="0" w:color="auto"/>
        <w:right w:val="none" w:sz="0" w:space="0" w:color="auto"/>
      </w:divBdr>
    </w:div>
    <w:div w:id="698815560">
      <w:bodyDiv w:val="1"/>
      <w:marLeft w:val="0"/>
      <w:marRight w:val="0"/>
      <w:marTop w:val="0"/>
      <w:marBottom w:val="0"/>
      <w:divBdr>
        <w:top w:val="none" w:sz="0" w:space="0" w:color="auto"/>
        <w:left w:val="none" w:sz="0" w:space="0" w:color="auto"/>
        <w:bottom w:val="none" w:sz="0" w:space="0" w:color="auto"/>
        <w:right w:val="none" w:sz="0" w:space="0" w:color="auto"/>
      </w:divBdr>
    </w:div>
    <w:div w:id="777531593">
      <w:bodyDiv w:val="1"/>
      <w:marLeft w:val="0"/>
      <w:marRight w:val="0"/>
      <w:marTop w:val="0"/>
      <w:marBottom w:val="0"/>
      <w:divBdr>
        <w:top w:val="none" w:sz="0" w:space="0" w:color="auto"/>
        <w:left w:val="none" w:sz="0" w:space="0" w:color="auto"/>
        <w:bottom w:val="none" w:sz="0" w:space="0" w:color="auto"/>
        <w:right w:val="none" w:sz="0" w:space="0" w:color="auto"/>
      </w:divBdr>
    </w:div>
    <w:div w:id="798842595">
      <w:bodyDiv w:val="1"/>
      <w:marLeft w:val="0"/>
      <w:marRight w:val="0"/>
      <w:marTop w:val="0"/>
      <w:marBottom w:val="0"/>
      <w:divBdr>
        <w:top w:val="none" w:sz="0" w:space="0" w:color="auto"/>
        <w:left w:val="none" w:sz="0" w:space="0" w:color="auto"/>
        <w:bottom w:val="none" w:sz="0" w:space="0" w:color="auto"/>
        <w:right w:val="none" w:sz="0" w:space="0" w:color="auto"/>
      </w:divBdr>
    </w:div>
    <w:div w:id="870387116">
      <w:bodyDiv w:val="1"/>
      <w:marLeft w:val="0"/>
      <w:marRight w:val="0"/>
      <w:marTop w:val="0"/>
      <w:marBottom w:val="0"/>
      <w:divBdr>
        <w:top w:val="none" w:sz="0" w:space="0" w:color="auto"/>
        <w:left w:val="none" w:sz="0" w:space="0" w:color="auto"/>
        <w:bottom w:val="none" w:sz="0" w:space="0" w:color="auto"/>
        <w:right w:val="none" w:sz="0" w:space="0" w:color="auto"/>
      </w:divBdr>
    </w:div>
    <w:div w:id="991369011">
      <w:bodyDiv w:val="1"/>
      <w:marLeft w:val="0"/>
      <w:marRight w:val="0"/>
      <w:marTop w:val="0"/>
      <w:marBottom w:val="0"/>
      <w:divBdr>
        <w:top w:val="none" w:sz="0" w:space="0" w:color="auto"/>
        <w:left w:val="none" w:sz="0" w:space="0" w:color="auto"/>
        <w:bottom w:val="none" w:sz="0" w:space="0" w:color="auto"/>
        <w:right w:val="none" w:sz="0" w:space="0" w:color="auto"/>
      </w:divBdr>
    </w:div>
    <w:div w:id="991641722">
      <w:bodyDiv w:val="1"/>
      <w:marLeft w:val="0"/>
      <w:marRight w:val="0"/>
      <w:marTop w:val="0"/>
      <w:marBottom w:val="0"/>
      <w:divBdr>
        <w:top w:val="none" w:sz="0" w:space="0" w:color="auto"/>
        <w:left w:val="none" w:sz="0" w:space="0" w:color="auto"/>
        <w:bottom w:val="none" w:sz="0" w:space="0" w:color="auto"/>
        <w:right w:val="none" w:sz="0" w:space="0" w:color="auto"/>
      </w:divBdr>
    </w:div>
    <w:div w:id="1319917942">
      <w:bodyDiv w:val="1"/>
      <w:marLeft w:val="0"/>
      <w:marRight w:val="0"/>
      <w:marTop w:val="0"/>
      <w:marBottom w:val="0"/>
      <w:divBdr>
        <w:top w:val="none" w:sz="0" w:space="0" w:color="auto"/>
        <w:left w:val="none" w:sz="0" w:space="0" w:color="auto"/>
        <w:bottom w:val="none" w:sz="0" w:space="0" w:color="auto"/>
        <w:right w:val="none" w:sz="0" w:space="0" w:color="auto"/>
      </w:divBdr>
    </w:div>
    <w:div w:id="1398749143">
      <w:bodyDiv w:val="1"/>
      <w:marLeft w:val="0"/>
      <w:marRight w:val="0"/>
      <w:marTop w:val="0"/>
      <w:marBottom w:val="0"/>
      <w:divBdr>
        <w:top w:val="none" w:sz="0" w:space="0" w:color="auto"/>
        <w:left w:val="none" w:sz="0" w:space="0" w:color="auto"/>
        <w:bottom w:val="none" w:sz="0" w:space="0" w:color="auto"/>
        <w:right w:val="none" w:sz="0" w:space="0" w:color="auto"/>
      </w:divBdr>
    </w:div>
    <w:div w:id="1570462445">
      <w:bodyDiv w:val="1"/>
      <w:marLeft w:val="0"/>
      <w:marRight w:val="0"/>
      <w:marTop w:val="0"/>
      <w:marBottom w:val="0"/>
      <w:divBdr>
        <w:top w:val="none" w:sz="0" w:space="0" w:color="auto"/>
        <w:left w:val="none" w:sz="0" w:space="0" w:color="auto"/>
        <w:bottom w:val="none" w:sz="0" w:space="0" w:color="auto"/>
        <w:right w:val="none" w:sz="0" w:space="0" w:color="auto"/>
      </w:divBdr>
    </w:div>
    <w:div w:id="1628514064">
      <w:bodyDiv w:val="1"/>
      <w:marLeft w:val="0"/>
      <w:marRight w:val="0"/>
      <w:marTop w:val="0"/>
      <w:marBottom w:val="0"/>
      <w:divBdr>
        <w:top w:val="none" w:sz="0" w:space="0" w:color="auto"/>
        <w:left w:val="none" w:sz="0" w:space="0" w:color="auto"/>
        <w:bottom w:val="none" w:sz="0" w:space="0" w:color="auto"/>
        <w:right w:val="none" w:sz="0" w:space="0" w:color="auto"/>
      </w:divBdr>
    </w:div>
    <w:div w:id="1642072563">
      <w:bodyDiv w:val="1"/>
      <w:marLeft w:val="0"/>
      <w:marRight w:val="0"/>
      <w:marTop w:val="0"/>
      <w:marBottom w:val="0"/>
      <w:divBdr>
        <w:top w:val="none" w:sz="0" w:space="0" w:color="auto"/>
        <w:left w:val="none" w:sz="0" w:space="0" w:color="auto"/>
        <w:bottom w:val="none" w:sz="0" w:space="0" w:color="auto"/>
        <w:right w:val="none" w:sz="0" w:space="0" w:color="auto"/>
      </w:divBdr>
    </w:div>
    <w:div w:id="1663925083">
      <w:bodyDiv w:val="1"/>
      <w:marLeft w:val="0"/>
      <w:marRight w:val="0"/>
      <w:marTop w:val="0"/>
      <w:marBottom w:val="0"/>
      <w:divBdr>
        <w:top w:val="none" w:sz="0" w:space="0" w:color="auto"/>
        <w:left w:val="none" w:sz="0" w:space="0" w:color="auto"/>
        <w:bottom w:val="none" w:sz="0" w:space="0" w:color="auto"/>
        <w:right w:val="none" w:sz="0" w:space="0" w:color="auto"/>
      </w:divBdr>
    </w:div>
    <w:div w:id="1713773142">
      <w:bodyDiv w:val="1"/>
      <w:marLeft w:val="0"/>
      <w:marRight w:val="0"/>
      <w:marTop w:val="0"/>
      <w:marBottom w:val="0"/>
      <w:divBdr>
        <w:top w:val="none" w:sz="0" w:space="0" w:color="auto"/>
        <w:left w:val="none" w:sz="0" w:space="0" w:color="auto"/>
        <w:bottom w:val="none" w:sz="0" w:space="0" w:color="auto"/>
        <w:right w:val="none" w:sz="0" w:space="0" w:color="auto"/>
      </w:divBdr>
    </w:div>
    <w:div w:id="1834485014">
      <w:bodyDiv w:val="1"/>
      <w:marLeft w:val="0"/>
      <w:marRight w:val="0"/>
      <w:marTop w:val="0"/>
      <w:marBottom w:val="0"/>
      <w:divBdr>
        <w:top w:val="none" w:sz="0" w:space="0" w:color="auto"/>
        <w:left w:val="none" w:sz="0" w:space="0" w:color="auto"/>
        <w:bottom w:val="none" w:sz="0" w:space="0" w:color="auto"/>
        <w:right w:val="none" w:sz="0" w:space="0" w:color="auto"/>
      </w:divBdr>
    </w:div>
    <w:div w:id="1934388156">
      <w:bodyDiv w:val="1"/>
      <w:marLeft w:val="0"/>
      <w:marRight w:val="0"/>
      <w:marTop w:val="0"/>
      <w:marBottom w:val="0"/>
      <w:divBdr>
        <w:top w:val="none" w:sz="0" w:space="0" w:color="auto"/>
        <w:left w:val="none" w:sz="0" w:space="0" w:color="auto"/>
        <w:bottom w:val="none" w:sz="0" w:space="0" w:color="auto"/>
        <w:right w:val="none" w:sz="0" w:space="0" w:color="auto"/>
      </w:divBdr>
    </w:div>
    <w:div w:id="1961262154">
      <w:bodyDiv w:val="1"/>
      <w:marLeft w:val="0"/>
      <w:marRight w:val="0"/>
      <w:marTop w:val="0"/>
      <w:marBottom w:val="0"/>
      <w:divBdr>
        <w:top w:val="none" w:sz="0" w:space="0" w:color="auto"/>
        <w:left w:val="none" w:sz="0" w:space="0" w:color="auto"/>
        <w:bottom w:val="none" w:sz="0" w:space="0" w:color="auto"/>
        <w:right w:val="none" w:sz="0" w:space="0" w:color="auto"/>
      </w:divBdr>
    </w:div>
    <w:div w:id="1965840421">
      <w:bodyDiv w:val="1"/>
      <w:marLeft w:val="0"/>
      <w:marRight w:val="0"/>
      <w:marTop w:val="0"/>
      <w:marBottom w:val="0"/>
      <w:divBdr>
        <w:top w:val="none" w:sz="0" w:space="0" w:color="auto"/>
        <w:left w:val="none" w:sz="0" w:space="0" w:color="auto"/>
        <w:bottom w:val="none" w:sz="0" w:space="0" w:color="auto"/>
        <w:right w:val="none" w:sz="0" w:space="0" w:color="auto"/>
      </w:divBdr>
    </w:div>
    <w:div w:id="2001958441">
      <w:bodyDiv w:val="1"/>
      <w:marLeft w:val="0"/>
      <w:marRight w:val="0"/>
      <w:marTop w:val="0"/>
      <w:marBottom w:val="0"/>
      <w:divBdr>
        <w:top w:val="none" w:sz="0" w:space="0" w:color="auto"/>
        <w:left w:val="none" w:sz="0" w:space="0" w:color="auto"/>
        <w:bottom w:val="none" w:sz="0" w:space="0" w:color="auto"/>
        <w:right w:val="none" w:sz="0" w:space="0" w:color="auto"/>
      </w:divBdr>
    </w:div>
    <w:div w:id="2008433240">
      <w:bodyDiv w:val="1"/>
      <w:marLeft w:val="0"/>
      <w:marRight w:val="0"/>
      <w:marTop w:val="0"/>
      <w:marBottom w:val="0"/>
      <w:divBdr>
        <w:top w:val="none" w:sz="0" w:space="0" w:color="auto"/>
        <w:left w:val="none" w:sz="0" w:space="0" w:color="auto"/>
        <w:bottom w:val="none" w:sz="0" w:space="0" w:color="auto"/>
        <w:right w:val="none" w:sz="0" w:space="0" w:color="auto"/>
      </w:divBdr>
    </w:div>
    <w:div w:id="2107068023">
      <w:bodyDiv w:val="1"/>
      <w:marLeft w:val="0"/>
      <w:marRight w:val="0"/>
      <w:marTop w:val="0"/>
      <w:marBottom w:val="0"/>
      <w:divBdr>
        <w:top w:val="none" w:sz="0" w:space="0" w:color="auto"/>
        <w:left w:val="none" w:sz="0" w:space="0" w:color="auto"/>
        <w:bottom w:val="none" w:sz="0" w:space="0" w:color="auto"/>
        <w:right w:val="none" w:sz="0" w:space="0" w:color="auto"/>
      </w:divBdr>
    </w:div>
    <w:div w:id="212785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hyperlink" Target="mailto:Secretary@erpresbyterian.org" TargetMode="External"/><Relationship Id="rId7" Type="http://schemas.openxmlformats.org/officeDocument/2006/relationships/footnotes" Target="footnotes.xml"/><Relationship Id="rId12" Type="http://schemas.openxmlformats.org/officeDocument/2006/relationships/hyperlink" Target="mailto:ossiander@hotmail.com" TargetMode="External"/><Relationship Id="rId17" Type="http://schemas.openxmlformats.org/officeDocument/2006/relationships/header" Target="header3.xml"/><Relationship Id="rId25" Type="http://schemas.openxmlformats.org/officeDocument/2006/relationships/oleObject" Target="embeddings/oleObject1.bin"/><Relationship Id="rId33"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ssiander@hotmail.com" TargetMode="External"/><Relationship Id="rId24" Type="http://schemas.openxmlformats.org/officeDocument/2006/relationships/image" Target="media/image5.emf"/><Relationship Id="rId32" Type="http://schemas.openxmlformats.org/officeDocument/2006/relationships/hyperlink" Target="http://www.epa.gov/cpg/products.ht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glossaryDocument" Target="glossary/document.xml"/><Relationship Id="rId10" Type="http://schemas.openxmlformats.org/officeDocument/2006/relationships/hyperlink" Target="mailto:ossiander@hotmail.com" TargetMode="External"/><Relationship Id="rId19" Type="http://schemas.openxmlformats.org/officeDocument/2006/relationships/image" Target="media/image1.png"/><Relationship Id="rId31"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hyperlink" Target="mailto:ossiander@hotmail.com"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30E0A438664C3A8981BC5066A44A49"/>
        <w:category>
          <w:name w:val="General"/>
          <w:gallery w:val="placeholder"/>
        </w:category>
        <w:types>
          <w:type w:val="bbPlcHdr"/>
        </w:types>
        <w:behaviors>
          <w:behavior w:val="content"/>
        </w:behaviors>
        <w:guid w:val="{37CD4FEF-CD1A-4FFA-BEDD-F49DC41F4EDA}"/>
      </w:docPartPr>
      <w:docPartBody>
        <w:p w:rsidR="002419F5" w:rsidRDefault="00230B3B" w:rsidP="00230B3B">
          <w:pPr>
            <w:pStyle w:val="4530E0A438664C3A8981BC5066A44A49"/>
          </w:pPr>
          <w:r>
            <w:rPr>
              <w:rFonts w:asciiTheme="majorHAnsi" w:eastAsiaTheme="majorEastAsia" w:hAnsiTheme="majorHAnsi" w:cstheme="majorBidi"/>
              <w:color w:val="4472C4" w:themeColor="accent1"/>
              <w:sz w:val="27"/>
              <w:szCs w:val="27"/>
            </w:rPr>
            <w:t>[Document title]</w:t>
          </w:r>
        </w:p>
      </w:docPartBody>
    </w:docPart>
    <w:docPart>
      <w:docPartPr>
        <w:name w:val="08E00742B1DA43B789786627522B90CC"/>
        <w:category>
          <w:name w:val="General"/>
          <w:gallery w:val="placeholder"/>
        </w:category>
        <w:types>
          <w:type w:val="bbPlcHdr"/>
        </w:types>
        <w:behaviors>
          <w:behavior w:val="content"/>
        </w:behaviors>
        <w:guid w:val="{FC053057-3587-4E2C-84EF-92361DAFDDEB}"/>
      </w:docPartPr>
      <w:docPartBody>
        <w:p w:rsidR="002419F5" w:rsidRDefault="00230B3B" w:rsidP="00230B3B">
          <w:pPr>
            <w:pStyle w:val="08E00742B1DA43B789786627522B90CC"/>
          </w:pPr>
          <w:r>
            <w:rPr>
              <w:rFonts w:asciiTheme="majorHAnsi" w:eastAsiaTheme="majorEastAsia" w:hAnsiTheme="majorHAnsi" w:cstheme="majorBidi"/>
              <w:color w:val="4472C4" w:themeColor="accent1"/>
              <w:sz w:val="27"/>
              <w:szCs w:val="27"/>
            </w:rPr>
            <w:t>[Date]</w:t>
          </w:r>
        </w:p>
      </w:docPartBody>
    </w:docPart>
    <w:docPart>
      <w:docPartPr>
        <w:name w:val="9CC436B183A44AA8B2956EF6B5336EE5"/>
        <w:category>
          <w:name w:val="General"/>
          <w:gallery w:val="placeholder"/>
        </w:category>
        <w:types>
          <w:type w:val="bbPlcHdr"/>
        </w:types>
        <w:behaviors>
          <w:behavior w:val="content"/>
        </w:behaviors>
        <w:guid w:val="{4A350A02-CB33-44D6-970A-524DBB4E678A}"/>
      </w:docPartPr>
      <w:docPartBody>
        <w:p w:rsidR="00DF0E1F" w:rsidRDefault="00E44E6B" w:rsidP="00E44E6B">
          <w:pPr>
            <w:pStyle w:val="9CC436B183A44AA8B2956EF6B5336EE5"/>
          </w:pPr>
          <w:r>
            <w:rPr>
              <w:rFonts w:asciiTheme="majorHAnsi" w:eastAsiaTheme="majorEastAsia" w:hAnsiTheme="majorHAnsi" w:cstheme="majorBidi"/>
              <w:color w:val="4472C4" w:themeColor="accent1"/>
              <w:sz w:val="27"/>
              <w:szCs w:val="27"/>
            </w:rPr>
            <w:t>[Document title]</w:t>
          </w:r>
        </w:p>
      </w:docPartBody>
    </w:docPart>
    <w:docPart>
      <w:docPartPr>
        <w:name w:val="01EC0F827123476FB53129AB2ADAD488"/>
        <w:category>
          <w:name w:val="General"/>
          <w:gallery w:val="placeholder"/>
        </w:category>
        <w:types>
          <w:type w:val="bbPlcHdr"/>
        </w:types>
        <w:behaviors>
          <w:behavior w:val="content"/>
        </w:behaviors>
        <w:guid w:val="{46FC745E-6C47-4E1C-81D8-C665D1266E6D}"/>
      </w:docPartPr>
      <w:docPartBody>
        <w:p w:rsidR="00DF0E1F" w:rsidRDefault="00E44E6B" w:rsidP="00E44E6B">
          <w:pPr>
            <w:pStyle w:val="01EC0F827123476FB53129AB2ADAD488"/>
          </w:pPr>
          <w:r>
            <w:rPr>
              <w:rFonts w:asciiTheme="majorHAnsi" w:eastAsiaTheme="majorEastAsia" w:hAnsiTheme="majorHAnsi" w:cstheme="majorBidi"/>
              <w:color w:val="4472C4" w:themeColor="accent1"/>
              <w:sz w:val="27"/>
              <w:szCs w:val="27"/>
            </w:rPr>
            <w:t>[Date]</w:t>
          </w:r>
        </w:p>
      </w:docPartBody>
    </w:docPart>
    <w:docPart>
      <w:docPartPr>
        <w:name w:val="425DD60BDA8C4244884C2D0FF19D22F8"/>
        <w:category>
          <w:name w:val="General"/>
          <w:gallery w:val="placeholder"/>
        </w:category>
        <w:types>
          <w:type w:val="bbPlcHdr"/>
        </w:types>
        <w:behaviors>
          <w:behavior w:val="content"/>
        </w:behaviors>
        <w:guid w:val="{4FE60108-EF3D-42F0-84D8-7E7E27E411B0}"/>
      </w:docPartPr>
      <w:docPartBody>
        <w:p w:rsidR="00547C2B" w:rsidRDefault="005D1EA2" w:rsidP="005D1EA2">
          <w:pPr>
            <w:pStyle w:val="425DD60BDA8C4244884C2D0FF19D22F8"/>
          </w:pPr>
          <w:r>
            <w:rPr>
              <w:rFonts w:asciiTheme="majorHAnsi" w:eastAsiaTheme="majorEastAsia" w:hAnsiTheme="majorHAnsi" w:cstheme="majorBidi"/>
              <w:color w:val="4472C4" w:themeColor="accent1"/>
              <w:sz w:val="27"/>
              <w:szCs w:val="27"/>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Courier New"/>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651"/>
    <w:rsid w:val="0000001D"/>
    <w:rsid w:val="00026AC5"/>
    <w:rsid w:val="00043785"/>
    <w:rsid w:val="000536E0"/>
    <w:rsid w:val="000B5E67"/>
    <w:rsid w:val="000C0087"/>
    <w:rsid w:val="000E5630"/>
    <w:rsid w:val="001251A0"/>
    <w:rsid w:val="001334E3"/>
    <w:rsid w:val="00142EB0"/>
    <w:rsid w:val="00195532"/>
    <w:rsid w:val="00230B3B"/>
    <w:rsid w:val="00232C2C"/>
    <w:rsid w:val="002419F5"/>
    <w:rsid w:val="00242F28"/>
    <w:rsid w:val="00267565"/>
    <w:rsid w:val="002C32FF"/>
    <w:rsid w:val="0030516C"/>
    <w:rsid w:val="00324ECF"/>
    <w:rsid w:val="0033156A"/>
    <w:rsid w:val="00356560"/>
    <w:rsid w:val="00385007"/>
    <w:rsid w:val="003A331C"/>
    <w:rsid w:val="003A4555"/>
    <w:rsid w:val="003B0CE3"/>
    <w:rsid w:val="003B505E"/>
    <w:rsid w:val="003E4384"/>
    <w:rsid w:val="00405452"/>
    <w:rsid w:val="0043216F"/>
    <w:rsid w:val="00460BF2"/>
    <w:rsid w:val="004A2958"/>
    <w:rsid w:val="004A4B00"/>
    <w:rsid w:val="004C60C3"/>
    <w:rsid w:val="00524D43"/>
    <w:rsid w:val="00547C2B"/>
    <w:rsid w:val="0058155C"/>
    <w:rsid w:val="005B4827"/>
    <w:rsid w:val="005B49D2"/>
    <w:rsid w:val="005C3BFB"/>
    <w:rsid w:val="005D0843"/>
    <w:rsid w:val="005D1EA2"/>
    <w:rsid w:val="005F6434"/>
    <w:rsid w:val="00611B1D"/>
    <w:rsid w:val="00676651"/>
    <w:rsid w:val="006A57E0"/>
    <w:rsid w:val="00711B9E"/>
    <w:rsid w:val="0076643A"/>
    <w:rsid w:val="007E441C"/>
    <w:rsid w:val="008008E8"/>
    <w:rsid w:val="0080357F"/>
    <w:rsid w:val="00812B15"/>
    <w:rsid w:val="008308EB"/>
    <w:rsid w:val="00842F7B"/>
    <w:rsid w:val="0086384D"/>
    <w:rsid w:val="00876AC8"/>
    <w:rsid w:val="00895094"/>
    <w:rsid w:val="00897ABE"/>
    <w:rsid w:val="00923850"/>
    <w:rsid w:val="0096564B"/>
    <w:rsid w:val="00975EBC"/>
    <w:rsid w:val="009E074F"/>
    <w:rsid w:val="009E6CF8"/>
    <w:rsid w:val="00A23A7B"/>
    <w:rsid w:val="00A27CF1"/>
    <w:rsid w:val="00A922F1"/>
    <w:rsid w:val="00AD3803"/>
    <w:rsid w:val="00B25AEC"/>
    <w:rsid w:val="00C053A2"/>
    <w:rsid w:val="00C95231"/>
    <w:rsid w:val="00D72BC8"/>
    <w:rsid w:val="00DA23C0"/>
    <w:rsid w:val="00DB5438"/>
    <w:rsid w:val="00DD1325"/>
    <w:rsid w:val="00DF0E1F"/>
    <w:rsid w:val="00DF386F"/>
    <w:rsid w:val="00E37003"/>
    <w:rsid w:val="00E44E6B"/>
    <w:rsid w:val="00E55491"/>
    <w:rsid w:val="00EB74C8"/>
    <w:rsid w:val="00EF34C5"/>
    <w:rsid w:val="00F01C72"/>
    <w:rsid w:val="00F301CB"/>
    <w:rsid w:val="00F422C4"/>
    <w:rsid w:val="00FB6894"/>
    <w:rsid w:val="00FF5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61C0070BF346E9860411482D523E82">
    <w:name w:val="5461C0070BF346E9860411482D523E82"/>
    <w:rsid w:val="00676651"/>
  </w:style>
  <w:style w:type="paragraph" w:customStyle="1" w:styleId="25AB04B0E4C64421916E4567F8203474">
    <w:name w:val="25AB04B0E4C64421916E4567F8203474"/>
    <w:rsid w:val="00676651"/>
  </w:style>
  <w:style w:type="paragraph" w:customStyle="1" w:styleId="C9F04F0FBBD04D659FE0921DF90D0EE8">
    <w:name w:val="C9F04F0FBBD04D659FE0921DF90D0EE8"/>
    <w:rsid w:val="0058155C"/>
  </w:style>
  <w:style w:type="paragraph" w:customStyle="1" w:styleId="FC68ED883CE441118D892B71B6E2FE91">
    <w:name w:val="FC68ED883CE441118D892B71B6E2FE91"/>
    <w:rsid w:val="0058155C"/>
  </w:style>
  <w:style w:type="paragraph" w:customStyle="1" w:styleId="FA3C176697004299BACF5186165885B6">
    <w:name w:val="FA3C176697004299BACF5186165885B6"/>
    <w:rsid w:val="00230B3B"/>
  </w:style>
  <w:style w:type="paragraph" w:customStyle="1" w:styleId="081743F542D042DEA42796B8505C521B">
    <w:name w:val="081743F542D042DEA42796B8505C521B"/>
    <w:rsid w:val="00230B3B"/>
  </w:style>
  <w:style w:type="paragraph" w:customStyle="1" w:styleId="1BF65BFDB6EA41AD93C81BC2D88D1117">
    <w:name w:val="1BF65BFDB6EA41AD93C81BC2D88D1117"/>
    <w:rsid w:val="00230B3B"/>
  </w:style>
  <w:style w:type="paragraph" w:customStyle="1" w:styleId="E99FC0195FF94087995F51EB96E45F1C">
    <w:name w:val="E99FC0195FF94087995F51EB96E45F1C"/>
    <w:rsid w:val="00230B3B"/>
  </w:style>
  <w:style w:type="paragraph" w:customStyle="1" w:styleId="4530E0A438664C3A8981BC5066A44A49">
    <w:name w:val="4530E0A438664C3A8981BC5066A44A49"/>
    <w:rsid w:val="00230B3B"/>
  </w:style>
  <w:style w:type="paragraph" w:customStyle="1" w:styleId="08E00742B1DA43B789786627522B90CC">
    <w:name w:val="08E00742B1DA43B789786627522B90CC"/>
    <w:rsid w:val="00230B3B"/>
  </w:style>
  <w:style w:type="paragraph" w:customStyle="1" w:styleId="9CC436B183A44AA8B2956EF6B5336EE5">
    <w:name w:val="9CC436B183A44AA8B2956EF6B5336EE5"/>
    <w:rsid w:val="00E44E6B"/>
  </w:style>
  <w:style w:type="paragraph" w:customStyle="1" w:styleId="01EC0F827123476FB53129AB2ADAD488">
    <w:name w:val="01EC0F827123476FB53129AB2ADAD488"/>
    <w:rsid w:val="00E44E6B"/>
  </w:style>
  <w:style w:type="paragraph" w:customStyle="1" w:styleId="326DADFBCE3B437EAB49C4A06E59C222">
    <w:name w:val="326DADFBCE3B437EAB49C4A06E59C222"/>
    <w:rsid w:val="005D1EA2"/>
  </w:style>
  <w:style w:type="paragraph" w:customStyle="1" w:styleId="425DD60BDA8C4244884C2D0FF19D22F8">
    <w:name w:val="425DD60BDA8C4244884C2D0FF19D22F8"/>
    <w:rsid w:val="005D1E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3C6C89-0BE7-470A-B710-D4C16F20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10023</Words>
  <Characters>57137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ERPC RFP Drywall and Painting</vt:lpstr>
    </vt:vector>
  </TitlesOfParts>
  <Company/>
  <LinksUpToDate>false</LinksUpToDate>
  <CharactersWithSpaces>67026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ERPC RFP Drywall and Painting</dc:title>
  <dc:creator>John Malecha</dc:creator>
  <cp:lastModifiedBy>Charles Homan</cp:lastModifiedBy>
  <cp:revision>2</cp:revision>
  <cp:lastPrinted>2019-11-06T02:55:00Z</cp:lastPrinted>
  <dcterms:created xsi:type="dcterms:W3CDTF">2019-12-13T17:26:00Z</dcterms:created>
  <dcterms:modified xsi:type="dcterms:W3CDTF">2019-12-13T17:26:00Z</dcterms:modified>
</cp:coreProperties>
</file>